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00" w:rsidRDefault="00D07524">
      <w:pPr>
        <w:pStyle w:val="Corpodetexto"/>
        <w:tabs>
          <w:tab w:val="left" w:pos="5842"/>
        </w:tabs>
        <w:spacing w:before="59"/>
        <w:ind w:left="761"/>
      </w:pPr>
      <w:r>
        <w:t>RECEITAS</w:t>
      </w:r>
      <w:r>
        <w:rPr>
          <w:spacing w:val="5"/>
        </w:rPr>
        <w:t xml:space="preserve"> </w:t>
      </w:r>
      <w:r>
        <w:t>ORÇAMENTÁRIAS</w:t>
      </w:r>
      <w:r>
        <w:tab/>
      </w:r>
      <w:r>
        <w:rPr>
          <w:position w:val="6"/>
        </w:rPr>
        <w:t>Previsão</w:t>
      </w:r>
    </w:p>
    <w:p w:rsidR="00AE3200" w:rsidRDefault="00D07524">
      <w:pPr>
        <w:pStyle w:val="Corpodetexto"/>
        <w:ind w:left="761"/>
      </w:pPr>
      <w:r>
        <w:rPr>
          <w:b w:val="0"/>
        </w:rPr>
        <w:br w:type="column"/>
      </w:r>
      <w:r>
        <w:lastRenderedPageBreak/>
        <w:t>Previsão</w:t>
      </w:r>
    </w:p>
    <w:p w:rsidR="00AE3200" w:rsidRDefault="00D07524">
      <w:pPr>
        <w:pStyle w:val="Corpodetexto"/>
        <w:ind w:left="761"/>
      </w:pPr>
      <w:r>
        <w:rPr>
          <w:b w:val="0"/>
        </w:rPr>
        <w:br w:type="column"/>
      </w:r>
      <w:r>
        <w:lastRenderedPageBreak/>
        <w:t>Receitas</w:t>
      </w:r>
    </w:p>
    <w:p w:rsidR="00AE3200" w:rsidRDefault="00D07524">
      <w:pPr>
        <w:pStyle w:val="Corpodetexto"/>
        <w:ind w:left="761"/>
      </w:pPr>
      <w:r>
        <w:rPr>
          <w:b w:val="0"/>
        </w:rPr>
        <w:br w:type="column"/>
      </w:r>
      <w:r>
        <w:lastRenderedPageBreak/>
        <w:t>Saldo</w:t>
      </w:r>
    </w:p>
    <w:p w:rsidR="00AE3200" w:rsidRDefault="00AE3200">
      <w:pPr>
        <w:sectPr w:rsidR="00AE3200">
          <w:headerReference w:type="default" r:id="rId6"/>
          <w:footerReference w:type="default" r:id="rId7"/>
          <w:type w:val="continuous"/>
          <w:pgSz w:w="16840" w:h="11910" w:orient="landscape"/>
          <w:pgMar w:top="1760" w:right="1620" w:bottom="700" w:left="420" w:header="584" w:footer="516" w:gutter="0"/>
          <w:pgNumType w:start="1"/>
          <w:cols w:num="4" w:space="720" w:equalWidth="0">
            <w:col w:w="6520" w:space="262"/>
            <w:col w:w="1439" w:space="157"/>
            <w:col w:w="1430" w:space="370"/>
            <w:col w:w="4622"/>
          </w:cols>
        </w:sect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4630"/>
        <w:gridCol w:w="2083"/>
        <w:gridCol w:w="1644"/>
        <w:gridCol w:w="1579"/>
        <w:gridCol w:w="1357"/>
      </w:tblGrid>
      <w:tr w:rsidR="00AE3200">
        <w:trPr>
          <w:trHeight w:val="198"/>
        </w:trPr>
        <w:tc>
          <w:tcPr>
            <w:tcW w:w="4630" w:type="dxa"/>
            <w:vMerge w:val="restart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0" w:line="170" w:lineRule="exact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Inicial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0" w:line="170" w:lineRule="exact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Atualizada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0" w:line="170" w:lineRule="exact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Realizadas</w:t>
            </w:r>
          </w:p>
        </w:tc>
        <w:tc>
          <w:tcPr>
            <w:tcW w:w="1357" w:type="dxa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AE3200">
        <w:trPr>
          <w:trHeight w:val="225"/>
        </w:trPr>
        <w:tc>
          <w:tcPr>
            <w:tcW w:w="4630" w:type="dxa"/>
            <w:vMerge/>
            <w:tcBorders>
              <w:top w:val="nil"/>
            </w:tcBorders>
          </w:tcPr>
          <w:p w:rsidR="00AE3200" w:rsidRDefault="00AE3200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(a)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(b)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(c)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(d)=(c-b)</w:t>
            </w:r>
          </w:p>
        </w:tc>
      </w:tr>
      <w:tr w:rsidR="00AE3200">
        <w:trPr>
          <w:trHeight w:val="229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Receitas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Correntes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8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16.768.298,69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8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16.768.298,69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8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20.468.656,06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8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3.700.357,37</w:t>
            </w:r>
          </w:p>
        </w:tc>
      </w:tr>
      <w:tr w:rsidR="00AE3200">
        <w:trPr>
          <w:trHeight w:val="225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Impostos,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Taxas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Melhoria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4"/>
              <w:ind w:right="345"/>
              <w:rPr>
                <w:sz w:val="15"/>
              </w:rPr>
            </w:pPr>
            <w:r>
              <w:rPr>
                <w:sz w:val="15"/>
              </w:rPr>
              <w:t>939.450,00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4"/>
              <w:ind w:right="288"/>
              <w:rPr>
                <w:sz w:val="15"/>
              </w:rPr>
            </w:pPr>
            <w:r>
              <w:rPr>
                <w:sz w:val="15"/>
              </w:rPr>
              <w:t>939.450,00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4"/>
              <w:ind w:right="280"/>
              <w:rPr>
                <w:sz w:val="15"/>
              </w:rPr>
            </w:pPr>
            <w:r>
              <w:rPr>
                <w:sz w:val="15"/>
              </w:rPr>
              <w:t>914.441,04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4"/>
              <w:ind w:right="49"/>
              <w:rPr>
                <w:sz w:val="15"/>
              </w:rPr>
            </w:pPr>
            <w:r>
              <w:rPr>
                <w:sz w:val="15"/>
              </w:rPr>
              <w:t>(25.008,96)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1.745.300,00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1.745.300,00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2.297.099,81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551.799,81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Patrimonial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1.455.800,00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1.455.800,00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403.113,98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(1.052.686,02)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Agropecuária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5.500,00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5.500,00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2.805,50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(2.694,50)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Industrial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77.500,00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77.500,00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66.989,05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(10.510,95)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12.336.548,69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12.336.548,69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16.560.866,24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50"/>
              <w:rPr>
                <w:sz w:val="15"/>
              </w:rPr>
            </w:pPr>
            <w:r>
              <w:rPr>
                <w:sz w:val="15"/>
              </w:rPr>
              <w:t>4.224.317,55</w:t>
            </w:r>
          </w:p>
        </w:tc>
      </w:tr>
      <w:tr w:rsidR="00AE3200">
        <w:trPr>
          <w:trHeight w:val="225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Receitas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208.200,00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208.200,00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223.340,44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50"/>
              <w:rPr>
                <w:sz w:val="15"/>
              </w:rPr>
            </w:pPr>
            <w:r>
              <w:rPr>
                <w:sz w:val="15"/>
              </w:rPr>
              <w:t>15.140,44</w:t>
            </w:r>
          </w:p>
        </w:tc>
      </w:tr>
      <w:tr w:rsidR="00AE3200">
        <w:trPr>
          <w:trHeight w:val="229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Receitas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de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Capital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(II)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8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1.792.500,00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8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1.792.500,00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8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155.817,00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8"/>
              <w:ind w:right="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(1.636.683,00)</w:t>
            </w:r>
          </w:p>
        </w:tc>
      </w:tr>
      <w:tr w:rsidR="00AE3200">
        <w:trPr>
          <w:trHeight w:val="225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Operações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Crédito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4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4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4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4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Alienação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Bens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85.000,00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85.000,00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(85.000,00)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Amortizações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sz w:val="15"/>
              </w:rPr>
              <w:t>1.707.500,00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1.707.500,00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155.817,00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sz w:val="15"/>
              </w:rPr>
              <w:t>(1.551.683,00)</w:t>
            </w:r>
          </w:p>
        </w:tc>
      </w:tr>
      <w:tr w:rsidR="00AE3200">
        <w:trPr>
          <w:trHeight w:val="225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Receitas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8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SUBTOTAL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RECEITAS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(III)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II)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8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8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8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20.624.473,06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8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2.063.674,37</w:t>
            </w:r>
          </w:p>
        </w:tc>
      </w:tr>
      <w:tr w:rsidR="00AE3200">
        <w:trPr>
          <w:trHeight w:val="201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7" w:line="154" w:lineRule="exact"/>
              <w:ind w:left="50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Operações</w:t>
            </w:r>
            <w:r>
              <w:rPr>
                <w:rFonts w:ascii="Arial" w:hAnsi="Arial"/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Crédito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/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Refinanciamento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(IV)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7" w:line="154" w:lineRule="exact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7" w:line="154" w:lineRule="exact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7" w:line="154" w:lineRule="exact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7" w:line="154" w:lineRule="exact"/>
              <w:ind w:right="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</w:tr>
      <w:tr w:rsidR="00AE3200">
        <w:trPr>
          <w:trHeight w:val="252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51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Operações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Crédito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Internas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spacing w:before="51"/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Mobiliária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Contratual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Operações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Crédito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Externas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Mobiliária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198"/>
        </w:trPr>
        <w:tc>
          <w:tcPr>
            <w:tcW w:w="4630" w:type="dxa"/>
          </w:tcPr>
          <w:p w:rsidR="00AE3200" w:rsidRDefault="00D07524">
            <w:pPr>
              <w:pStyle w:val="TableParagraph"/>
              <w:spacing w:line="153" w:lineRule="exact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Contratual</w:t>
            </w:r>
          </w:p>
        </w:tc>
        <w:tc>
          <w:tcPr>
            <w:tcW w:w="6663" w:type="dxa"/>
            <w:gridSpan w:val="4"/>
          </w:tcPr>
          <w:p w:rsidR="00AE3200" w:rsidRDefault="00D07524">
            <w:pPr>
              <w:pStyle w:val="TableParagraph"/>
              <w:tabs>
                <w:tab w:val="left" w:pos="3385"/>
                <w:tab w:val="left" w:pos="4972"/>
                <w:tab w:val="left" w:pos="6560"/>
              </w:tabs>
              <w:spacing w:line="153" w:lineRule="exact"/>
              <w:ind w:left="1684"/>
              <w:jc w:val="left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  <w:r>
              <w:rPr>
                <w:sz w:val="15"/>
              </w:rPr>
              <w:tab/>
              <w:t>-</w:t>
            </w:r>
          </w:p>
        </w:tc>
      </w:tr>
      <w:tr w:rsidR="00AE3200">
        <w:trPr>
          <w:trHeight w:val="256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55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SUBTOTAL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COM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REFINANCIAMENTO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(V)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(III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IV)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55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55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55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20.624.473,06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55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2.063.674,37</w:t>
            </w:r>
          </w:p>
        </w:tc>
      </w:tr>
      <w:tr w:rsidR="00AE3200">
        <w:trPr>
          <w:trHeight w:val="224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4"/>
              <w:ind w:left="50"/>
              <w:jc w:val="left"/>
              <w:rPr>
                <w:sz w:val="15"/>
              </w:rPr>
            </w:pPr>
            <w:r>
              <w:rPr>
                <w:sz w:val="15"/>
              </w:rPr>
              <w:t>Déficit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(VI)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4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4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4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4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8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TOTAL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(VII)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 (V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VI)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8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8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18.560.798,69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8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20.624.473,06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8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2.063.674,37</w:t>
            </w:r>
          </w:p>
        </w:tc>
      </w:tr>
      <w:tr w:rsidR="00AE3200">
        <w:trPr>
          <w:trHeight w:val="228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7"/>
              <w:ind w:left="50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Saldos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Exercícios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Anteriores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7"/>
              <w:ind w:right="34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7"/>
              <w:ind w:right="28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586.045,35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7"/>
              <w:ind w:right="2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586.045,35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7"/>
              <w:ind w:right="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-</w:t>
            </w:r>
          </w:p>
        </w:tc>
      </w:tr>
      <w:tr w:rsidR="00AE3200">
        <w:trPr>
          <w:trHeight w:val="225"/>
        </w:trPr>
        <w:tc>
          <w:tcPr>
            <w:tcW w:w="4630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Arrecadados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em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Exercícios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Anteriores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before="24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before="24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before="24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before="24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630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Superávit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Financeiro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ind w:right="288"/>
              <w:rPr>
                <w:sz w:val="15"/>
              </w:rPr>
            </w:pPr>
            <w:r>
              <w:rPr>
                <w:sz w:val="15"/>
              </w:rPr>
              <w:t>586.045,35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ind w:right="280"/>
              <w:rPr>
                <w:sz w:val="15"/>
              </w:rPr>
            </w:pPr>
            <w:r>
              <w:rPr>
                <w:sz w:val="15"/>
              </w:rPr>
              <w:t>586.045,35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198"/>
        </w:trPr>
        <w:tc>
          <w:tcPr>
            <w:tcW w:w="4630" w:type="dxa"/>
          </w:tcPr>
          <w:p w:rsidR="00AE3200" w:rsidRDefault="00D07524">
            <w:pPr>
              <w:pStyle w:val="TableParagraph"/>
              <w:spacing w:line="153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Reabertura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Créditos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Adicionais</w:t>
            </w:r>
          </w:p>
        </w:tc>
        <w:tc>
          <w:tcPr>
            <w:tcW w:w="2083" w:type="dxa"/>
          </w:tcPr>
          <w:p w:rsidR="00AE3200" w:rsidRDefault="00D07524">
            <w:pPr>
              <w:pStyle w:val="TableParagraph"/>
              <w:spacing w:line="153" w:lineRule="exact"/>
              <w:ind w:right="34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4" w:type="dxa"/>
          </w:tcPr>
          <w:p w:rsidR="00AE3200" w:rsidRDefault="00D07524">
            <w:pPr>
              <w:pStyle w:val="TableParagraph"/>
              <w:spacing w:line="153" w:lineRule="exact"/>
              <w:ind w:right="28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79" w:type="dxa"/>
          </w:tcPr>
          <w:p w:rsidR="00AE3200" w:rsidRDefault="00D07524">
            <w:pPr>
              <w:pStyle w:val="TableParagraph"/>
              <w:spacing w:line="153" w:lineRule="exact"/>
              <w:ind w:right="280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57" w:type="dxa"/>
          </w:tcPr>
          <w:p w:rsidR="00AE3200" w:rsidRDefault="00D07524">
            <w:pPr>
              <w:pStyle w:val="TableParagraph"/>
              <w:spacing w:line="153" w:lineRule="exact"/>
              <w:ind w:right="4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</w:tbl>
    <w:p w:rsidR="00AE3200" w:rsidRDefault="00AE3200">
      <w:pPr>
        <w:spacing w:line="153" w:lineRule="exact"/>
        <w:rPr>
          <w:sz w:val="15"/>
        </w:rPr>
        <w:sectPr w:rsidR="00AE3200" w:rsidSect="002860DD">
          <w:type w:val="continuous"/>
          <w:pgSz w:w="16840" w:h="11910" w:orient="landscape"/>
          <w:pgMar w:top="1760" w:right="1620" w:bottom="284" w:left="420" w:header="720" w:footer="720" w:gutter="0"/>
          <w:cols w:space="720"/>
        </w:sectPr>
      </w:pPr>
    </w:p>
    <w:p w:rsidR="00AE3200" w:rsidRDefault="00D07524">
      <w:pPr>
        <w:pStyle w:val="Corpodetexto"/>
        <w:tabs>
          <w:tab w:val="left" w:pos="5876"/>
        </w:tabs>
        <w:spacing w:before="59"/>
      </w:pPr>
      <w:r>
        <w:lastRenderedPageBreak/>
        <w:t>DESPESAS</w:t>
      </w:r>
      <w:r>
        <w:rPr>
          <w:spacing w:val="5"/>
        </w:rPr>
        <w:t xml:space="preserve"> </w:t>
      </w:r>
      <w:r>
        <w:t>ORÇAMENTÁRIAS</w:t>
      </w:r>
      <w:r>
        <w:tab/>
      </w:r>
      <w:r>
        <w:rPr>
          <w:position w:val="6"/>
        </w:rPr>
        <w:t>Dotação</w:t>
      </w:r>
    </w:p>
    <w:p w:rsidR="00AE3200" w:rsidRDefault="00D07524">
      <w:pPr>
        <w:pStyle w:val="Corpodetexto"/>
      </w:pPr>
      <w:r>
        <w:rPr>
          <w:b w:val="0"/>
        </w:rPr>
        <w:br w:type="column"/>
      </w:r>
      <w:r>
        <w:lastRenderedPageBreak/>
        <w:t>Dotação</w:t>
      </w:r>
    </w:p>
    <w:p w:rsidR="00AE3200" w:rsidRDefault="00D07524">
      <w:pPr>
        <w:pStyle w:val="Corpodetexto"/>
      </w:pPr>
      <w:r>
        <w:rPr>
          <w:b w:val="0"/>
        </w:rPr>
        <w:br w:type="column"/>
      </w:r>
      <w:r>
        <w:lastRenderedPageBreak/>
        <w:t>Despesas</w:t>
      </w:r>
    </w:p>
    <w:p w:rsidR="00AE3200" w:rsidRDefault="00D07524">
      <w:pPr>
        <w:pStyle w:val="Corpodetexto"/>
      </w:pPr>
      <w:r>
        <w:rPr>
          <w:b w:val="0"/>
        </w:rPr>
        <w:br w:type="column"/>
      </w:r>
      <w:r>
        <w:lastRenderedPageBreak/>
        <w:t>Despesas</w:t>
      </w:r>
    </w:p>
    <w:p w:rsidR="00AE3200" w:rsidRDefault="00D07524">
      <w:pPr>
        <w:pStyle w:val="Corpodetexto"/>
      </w:pPr>
      <w:r>
        <w:rPr>
          <w:b w:val="0"/>
        </w:rPr>
        <w:br w:type="column"/>
      </w:r>
      <w:r>
        <w:lastRenderedPageBreak/>
        <w:t>Despesas</w:t>
      </w:r>
    </w:p>
    <w:p w:rsidR="00AE3200" w:rsidRDefault="00D07524">
      <w:pPr>
        <w:pStyle w:val="Corpodetexto"/>
      </w:pPr>
      <w:r>
        <w:rPr>
          <w:b w:val="0"/>
        </w:rPr>
        <w:br w:type="column"/>
      </w:r>
      <w:r>
        <w:lastRenderedPageBreak/>
        <w:t>Saldo</w:t>
      </w:r>
      <w:r>
        <w:rPr>
          <w:spacing w:val="8"/>
        </w:rPr>
        <w:t xml:space="preserve"> </w:t>
      </w:r>
      <w:r>
        <w:t>da</w:t>
      </w:r>
    </w:p>
    <w:p w:rsidR="00AE3200" w:rsidRDefault="00AE3200">
      <w:pPr>
        <w:sectPr w:rsidR="00AE3200">
          <w:pgSz w:w="16840" w:h="11910" w:orient="landscape"/>
          <w:pgMar w:top="1760" w:right="1620" w:bottom="700" w:left="420" w:header="584" w:footer="516" w:gutter="0"/>
          <w:cols w:num="6" w:space="720" w:equalWidth="0">
            <w:col w:w="6520" w:space="326"/>
            <w:col w:w="1375" w:space="102"/>
            <w:col w:w="1485" w:space="102"/>
            <w:col w:w="1485" w:space="216"/>
            <w:col w:w="1485" w:space="179"/>
            <w:col w:w="1525"/>
          </w:cols>
        </w:sect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4741"/>
        <w:gridCol w:w="1986"/>
        <w:gridCol w:w="1643"/>
        <w:gridCol w:w="1587"/>
        <w:gridCol w:w="1643"/>
        <w:gridCol w:w="1686"/>
        <w:gridCol w:w="1289"/>
      </w:tblGrid>
      <w:tr w:rsidR="00AE3200">
        <w:trPr>
          <w:trHeight w:val="198"/>
        </w:trPr>
        <w:tc>
          <w:tcPr>
            <w:tcW w:w="4741" w:type="dxa"/>
            <w:vMerge w:val="restart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0" w:line="170" w:lineRule="exact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Inicial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0" w:line="170" w:lineRule="exact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Atualizada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0" w:line="170" w:lineRule="exact"/>
              <w:ind w:right="30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Empenhadas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0" w:line="170" w:lineRule="exact"/>
              <w:ind w:right="35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Liquidadas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0" w:line="170" w:lineRule="exact"/>
              <w:ind w:right="3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Pagas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0" w:line="170" w:lineRule="exact"/>
              <w:ind w:right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Dotação</w:t>
            </w:r>
          </w:p>
        </w:tc>
      </w:tr>
      <w:tr w:rsidR="00AE3200">
        <w:trPr>
          <w:trHeight w:val="225"/>
        </w:trPr>
        <w:tc>
          <w:tcPr>
            <w:tcW w:w="4741" w:type="dxa"/>
            <w:vMerge/>
            <w:tcBorders>
              <w:top w:val="nil"/>
            </w:tcBorders>
          </w:tcPr>
          <w:p w:rsidR="00AE3200" w:rsidRDefault="00AE3200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sz w:val="15"/>
              </w:rPr>
              <w:t>(e)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(f)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(g)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sz w:val="15"/>
              </w:rPr>
              <w:t>(h)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sz w:val="15"/>
              </w:rPr>
              <w:t>(i)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(j)=(f-g)</w:t>
            </w:r>
          </w:p>
        </w:tc>
      </w:tr>
      <w:tr w:rsidR="00AE3200">
        <w:trPr>
          <w:trHeight w:val="229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Despesas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Correntes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(VIII)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7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14.382.905,60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17.438.569,45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16.117.510,93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16.095.507,41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7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15.869.051,46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7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1.321.058,52</w:t>
            </w:r>
          </w:p>
        </w:tc>
      </w:tr>
      <w:tr w:rsidR="00AE3200">
        <w:trPr>
          <w:trHeight w:val="225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Pessoal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Sociais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4"/>
              <w:ind w:right="359"/>
              <w:rPr>
                <w:sz w:val="15"/>
              </w:rPr>
            </w:pPr>
            <w:r>
              <w:rPr>
                <w:sz w:val="15"/>
              </w:rPr>
              <w:t>9.825.789,40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sz w:val="15"/>
              </w:rPr>
              <w:t>11.956.683,02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sz w:val="15"/>
              </w:rPr>
              <w:t>11.488.805,39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56"/>
              <w:rPr>
                <w:sz w:val="15"/>
              </w:rPr>
            </w:pPr>
            <w:r>
              <w:rPr>
                <w:sz w:val="15"/>
              </w:rPr>
              <w:t>11.488.805,39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4"/>
              <w:ind w:right="342"/>
              <w:rPr>
                <w:sz w:val="15"/>
              </w:rPr>
            </w:pPr>
            <w:r>
              <w:rPr>
                <w:sz w:val="15"/>
              </w:rPr>
              <w:t>11.418.267,40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4"/>
              <w:ind w:right="43"/>
              <w:rPr>
                <w:sz w:val="15"/>
              </w:rPr>
            </w:pPr>
            <w:r>
              <w:rPr>
                <w:sz w:val="15"/>
              </w:rPr>
              <w:t>467.877,63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sz w:val="15"/>
              </w:rPr>
              <w:t>40.000,00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24.188,00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22.845,12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7"/>
              <w:rPr>
                <w:sz w:val="15"/>
              </w:rPr>
            </w:pPr>
            <w:r>
              <w:rPr>
                <w:sz w:val="15"/>
              </w:rPr>
              <w:t>22.845,12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sz w:val="15"/>
              </w:rPr>
              <w:t>22.845,12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1.342,88</w:t>
            </w:r>
          </w:p>
        </w:tc>
      </w:tr>
      <w:tr w:rsidR="00AE3200">
        <w:trPr>
          <w:trHeight w:val="225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Despesas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sz w:val="15"/>
              </w:rPr>
              <w:t>4.517.116,20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5.457.698,43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4.605.860,42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7"/>
              <w:rPr>
                <w:sz w:val="15"/>
              </w:rPr>
            </w:pPr>
            <w:r>
              <w:rPr>
                <w:sz w:val="15"/>
              </w:rPr>
              <w:t>4.583.856,90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sz w:val="15"/>
              </w:rPr>
              <w:t>4.427.938,94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851.838,01</w:t>
            </w:r>
          </w:p>
        </w:tc>
      </w:tr>
      <w:tr w:rsidR="00AE3200">
        <w:trPr>
          <w:trHeight w:val="229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Despesas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de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Capital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(IX)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7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2.626.793,09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3.787.624,82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2.056.385,93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851.007,21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7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848.759,91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7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1.731.238,89</w:t>
            </w:r>
          </w:p>
        </w:tc>
      </w:tr>
      <w:tr w:rsidR="00AE3200">
        <w:trPr>
          <w:trHeight w:val="225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Investimentos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4"/>
              <w:ind w:right="359"/>
              <w:rPr>
                <w:sz w:val="15"/>
              </w:rPr>
            </w:pPr>
            <w:r>
              <w:rPr>
                <w:sz w:val="15"/>
              </w:rPr>
              <w:t>2.386.793,09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sz w:val="15"/>
              </w:rPr>
              <w:t>3.509.220,32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sz w:val="15"/>
              </w:rPr>
              <w:t>1.777.983,68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56"/>
              <w:rPr>
                <w:sz w:val="15"/>
              </w:rPr>
            </w:pPr>
            <w:r>
              <w:rPr>
                <w:sz w:val="15"/>
              </w:rPr>
              <w:t>572.604,96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4"/>
              <w:ind w:right="342"/>
              <w:rPr>
                <w:sz w:val="15"/>
              </w:rPr>
            </w:pPr>
            <w:r>
              <w:rPr>
                <w:sz w:val="15"/>
              </w:rPr>
              <w:t>570.357,66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4"/>
              <w:ind w:right="43"/>
              <w:rPr>
                <w:sz w:val="15"/>
              </w:rPr>
            </w:pPr>
            <w:r>
              <w:rPr>
                <w:sz w:val="15"/>
              </w:rPr>
              <w:t>1.731.236,64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Inversões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5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sz w:val="15"/>
              </w:rPr>
              <w:t>240.000,00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278.404,50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sz w:val="15"/>
              </w:rPr>
              <w:t>278.402,25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sz w:val="15"/>
              </w:rPr>
              <w:t>278.402,25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sz w:val="15"/>
              </w:rPr>
              <w:t>278.402,25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2,25</w:t>
            </w:r>
          </w:p>
        </w:tc>
      </w:tr>
      <w:tr w:rsidR="00AE3200">
        <w:trPr>
          <w:trHeight w:val="228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Reserva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Contingência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(X)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7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150.000,00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7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7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7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SUBTOTAL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DESPESAS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(XI)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(VIII +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IX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X)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17.159.698,69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21.226.194,27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18.173.896,86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16.946.514,62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16.717.811,37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3.052.297,41</w:t>
            </w:r>
          </w:p>
        </w:tc>
      </w:tr>
      <w:tr w:rsidR="00AE3200">
        <w:trPr>
          <w:trHeight w:val="228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7"/>
              <w:ind w:left="50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Amortização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da</w:t>
            </w:r>
            <w:r>
              <w:rPr>
                <w:rFonts w:ascii="Arial" w:hAnsi="Arial"/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Dívida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/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Refinanciamento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(XII)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6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6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6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6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6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6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</w:tr>
      <w:tr w:rsidR="00AE3200">
        <w:trPr>
          <w:trHeight w:val="225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4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Interna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4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4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4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Dívida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Mobiliária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Dívidas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Amortização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Externa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4741" w:type="dxa"/>
          </w:tcPr>
          <w:p w:rsidR="00AE3200" w:rsidRDefault="00D07524">
            <w:pPr>
              <w:pStyle w:val="TableParagraph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Dívida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Mobiliária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198"/>
        </w:trPr>
        <w:tc>
          <w:tcPr>
            <w:tcW w:w="4741" w:type="dxa"/>
          </w:tcPr>
          <w:p w:rsidR="00AE3200" w:rsidRDefault="00D07524">
            <w:pPr>
              <w:pStyle w:val="TableParagraph"/>
              <w:spacing w:line="153" w:lineRule="exact"/>
              <w:ind w:left="389"/>
              <w:jc w:val="lef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Dívidas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line="153" w:lineRule="exact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line="153" w:lineRule="exact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line="153" w:lineRule="exact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line="153" w:lineRule="exact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line="153" w:lineRule="exact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line="153" w:lineRule="exact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55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55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SUBTOTAL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COM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REFINANCIAMENTO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(XIII)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(XI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XII)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53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17.159.698,69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53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21.226.194,27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53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18.173.896,86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53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16.946.514,62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53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16.717.811,37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53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3.052.297,41</w:t>
            </w:r>
          </w:p>
        </w:tc>
      </w:tr>
      <w:tr w:rsidR="00AE3200">
        <w:trPr>
          <w:trHeight w:val="224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4"/>
              <w:ind w:left="50"/>
              <w:jc w:val="left"/>
              <w:rPr>
                <w:sz w:val="15"/>
              </w:rPr>
            </w:pPr>
            <w:r>
              <w:rPr>
                <w:sz w:val="15"/>
              </w:rPr>
              <w:t>Superávit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(XIV)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4"/>
              <w:ind w:right="35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4"/>
              <w:ind w:right="301"/>
              <w:rPr>
                <w:sz w:val="15"/>
              </w:rPr>
            </w:pPr>
            <w:r>
              <w:rPr>
                <w:sz w:val="15"/>
              </w:rPr>
              <w:t>2.450.576,20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4"/>
              <w:ind w:right="35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4"/>
              <w:ind w:right="34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4"/>
              <w:ind w:right="4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8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8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TOTAL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(XV)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 (XIII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+ XIV)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before="27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17.159.698,69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21.226.194,27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before="27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20.624.473,06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before="27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16.946.514,62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before="27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16.717.811,37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before="27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601.721,21</w:t>
            </w:r>
          </w:p>
        </w:tc>
      </w:tr>
      <w:tr w:rsidR="00AE3200">
        <w:trPr>
          <w:trHeight w:val="201"/>
        </w:trPr>
        <w:tc>
          <w:tcPr>
            <w:tcW w:w="4741" w:type="dxa"/>
          </w:tcPr>
          <w:p w:rsidR="00AE3200" w:rsidRDefault="00D07524">
            <w:pPr>
              <w:pStyle w:val="TableParagraph"/>
              <w:spacing w:before="27" w:line="154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Reserva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do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RPPS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(XVI)</w:t>
            </w:r>
          </w:p>
        </w:tc>
        <w:tc>
          <w:tcPr>
            <w:tcW w:w="1986" w:type="dxa"/>
          </w:tcPr>
          <w:p w:rsidR="00AE3200" w:rsidRDefault="00D07524">
            <w:pPr>
              <w:pStyle w:val="TableParagraph"/>
              <w:spacing w:line="156" w:lineRule="exact"/>
              <w:ind w:right="3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807.900,00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line="156" w:lineRule="exact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551.051,16</w:t>
            </w:r>
          </w:p>
        </w:tc>
        <w:tc>
          <w:tcPr>
            <w:tcW w:w="1587" w:type="dxa"/>
          </w:tcPr>
          <w:p w:rsidR="00AE3200" w:rsidRDefault="00D07524">
            <w:pPr>
              <w:pStyle w:val="TableParagraph"/>
              <w:spacing w:line="156" w:lineRule="exact"/>
              <w:ind w:right="30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43" w:type="dxa"/>
          </w:tcPr>
          <w:p w:rsidR="00AE3200" w:rsidRDefault="00D07524">
            <w:pPr>
              <w:pStyle w:val="TableParagraph"/>
              <w:spacing w:line="156" w:lineRule="exact"/>
              <w:ind w:right="3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686" w:type="dxa"/>
          </w:tcPr>
          <w:p w:rsidR="00AE3200" w:rsidRDefault="00D07524">
            <w:pPr>
              <w:pStyle w:val="TableParagraph"/>
              <w:spacing w:line="156" w:lineRule="exact"/>
              <w:ind w:right="34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289" w:type="dxa"/>
          </w:tcPr>
          <w:p w:rsidR="00AE3200" w:rsidRDefault="00D07524">
            <w:pPr>
              <w:pStyle w:val="TableParagraph"/>
              <w:spacing w:line="156" w:lineRule="exact"/>
              <w:ind w:righ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551.051,16</w:t>
            </w:r>
          </w:p>
        </w:tc>
      </w:tr>
    </w:tbl>
    <w:p w:rsidR="00AE3200" w:rsidRDefault="00AE3200">
      <w:pPr>
        <w:spacing w:line="156" w:lineRule="exact"/>
        <w:rPr>
          <w:rFonts w:ascii="Arial"/>
          <w:sz w:val="15"/>
        </w:rPr>
        <w:sectPr w:rsidR="00AE3200">
          <w:type w:val="continuous"/>
          <w:pgSz w:w="16840" w:h="11910" w:orient="landscape"/>
          <w:pgMar w:top="1760" w:right="1620" w:bottom="700" w:left="420" w:header="720" w:footer="720" w:gutter="0"/>
          <w:cols w:space="720"/>
        </w:sectPr>
      </w:pPr>
    </w:p>
    <w:p w:rsidR="00AE3200" w:rsidRDefault="00AE3200">
      <w:pPr>
        <w:pStyle w:val="Corpodetexto"/>
        <w:spacing w:before="3"/>
        <w:ind w:left="0"/>
      </w:pPr>
    </w:p>
    <w:p w:rsidR="00AE3200" w:rsidRDefault="00D07524">
      <w:pPr>
        <w:ind w:left="5944"/>
        <w:rPr>
          <w:sz w:val="15"/>
        </w:rPr>
      </w:pPr>
      <w:r>
        <w:rPr>
          <w:sz w:val="15"/>
        </w:rPr>
        <w:t>QUADRO</w:t>
      </w:r>
      <w:r>
        <w:rPr>
          <w:spacing w:val="8"/>
          <w:sz w:val="15"/>
        </w:rPr>
        <w:t xml:space="preserve"> </w:t>
      </w:r>
      <w:r>
        <w:rPr>
          <w:sz w:val="15"/>
        </w:rPr>
        <w:t>DA</w:t>
      </w:r>
      <w:r>
        <w:rPr>
          <w:spacing w:val="8"/>
          <w:sz w:val="15"/>
        </w:rPr>
        <w:t xml:space="preserve"> </w:t>
      </w:r>
      <w:r>
        <w:rPr>
          <w:sz w:val="15"/>
        </w:rPr>
        <w:t>EXECUÇÃO</w:t>
      </w:r>
      <w:r>
        <w:rPr>
          <w:spacing w:val="8"/>
          <w:sz w:val="15"/>
        </w:rPr>
        <w:t xml:space="preserve"> </w:t>
      </w:r>
      <w:r>
        <w:rPr>
          <w:sz w:val="15"/>
        </w:rPr>
        <w:t>DOS</w:t>
      </w:r>
      <w:r>
        <w:rPr>
          <w:spacing w:val="8"/>
          <w:sz w:val="15"/>
        </w:rPr>
        <w:t xml:space="preserve"> </w:t>
      </w:r>
      <w:r>
        <w:rPr>
          <w:sz w:val="15"/>
        </w:rPr>
        <w:t>RESTOS</w:t>
      </w:r>
      <w:r>
        <w:rPr>
          <w:spacing w:val="8"/>
          <w:sz w:val="15"/>
        </w:rPr>
        <w:t xml:space="preserve"> </w:t>
      </w:r>
      <w:r>
        <w:rPr>
          <w:sz w:val="15"/>
        </w:rPr>
        <w:t>A</w:t>
      </w:r>
      <w:r>
        <w:rPr>
          <w:spacing w:val="8"/>
          <w:sz w:val="15"/>
        </w:rPr>
        <w:t xml:space="preserve"> </w:t>
      </w:r>
      <w:r>
        <w:rPr>
          <w:sz w:val="15"/>
        </w:rPr>
        <w:t>PAGAR</w:t>
      </w:r>
      <w:r>
        <w:rPr>
          <w:spacing w:val="8"/>
          <w:sz w:val="15"/>
        </w:rPr>
        <w:t xml:space="preserve"> </w:t>
      </w:r>
      <w:r>
        <w:rPr>
          <w:sz w:val="15"/>
        </w:rPr>
        <w:t>NÃO</w:t>
      </w:r>
      <w:r>
        <w:rPr>
          <w:spacing w:val="8"/>
          <w:sz w:val="15"/>
        </w:rPr>
        <w:t xml:space="preserve"> </w:t>
      </w:r>
      <w:r>
        <w:rPr>
          <w:sz w:val="15"/>
        </w:rPr>
        <w:t>PROCESSADOS</w:t>
      </w:r>
    </w:p>
    <w:p w:rsidR="00AE3200" w:rsidRDefault="00AE3200">
      <w:pPr>
        <w:spacing w:before="6"/>
        <w:rPr>
          <w:sz w:val="14"/>
        </w:rPr>
      </w:pPr>
    </w:p>
    <w:p w:rsidR="00AE3200" w:rsidRDefault="00D07524">
      <w:pPr>
        <w:pStyle w:val="Corpodetexto"/>
        <w:spacing w:before="0" w:line="141" w:lineRule="exact"/>
        <w:ind w:left="5542" w:right="8591"/>
        <w:jc w:val="center"/>
      </w:pPr>
      <w:r>
        <w:t>Inscritos</w:t>
      </w:r>
    </w:p>
    <w:p w:rsidR="00AE3200" w:rsidRDefault="00AE3200">
      <w:pPr>
        <w:spacing w:line="141" w:lineRule="exact"/>
        <w:jc w:val="center"/>
        <w:sectPr w:rsidR="00AE3200">
          <w:pgSz w:w="16840" w:h="11910" w:orient="landscape"/>
          <w:pgMar w:top="1760" w:right="1620" w:bottom="700" w:left="420" w:header="584" w:footer="516" w:gutter="0"/>
          <w:cols w:space="720"/>
        </w:sectPr>
      </w:pPr>
    </w:p>
    <w:p w:rsidR="00AE3200" w:rsidRDefault="00AE3200">
      <w:pPr>
        <w:pStyle w:val="Corpodetexto"/>
        <w:spacing w:before="0" w:line="244" w:lineRule="auto"/>
        <w:ind w:left="765" w:firstLine="110"/>
      </w:pPr>
      <w:r w:rsidRPr="00AE3200">
        <w:lastRenderedPageBreak/>
        <w:pict>
          <v:line id="_x0000_s2051" style="position:absolute;left:0;text-align:left;z-index:15728640;mso-position-horizontal-relative:page" from="232.45pt,3.25pt" to="396.85pt,3.25pt" strokeweight=".65pt">
            <w10:wrap anchorx="page"/>
          </v:line>
        </w:pict>
      </w:r>
      <w:r w:rsidR="00D07524">
        <w:t>EXECUÇÃO</w:t>
      </w:r>
      <w:r w:rsidR="00D07524">
        <w:rPr>
          <w:spacing w:val="4"/>
        </w:rPr>
        <w:t xml:space="preserve"> </w:t>
      </w:r>
      <w:r w:rsidR="00D07524">
        <w:t>DE</w:t>
      </w:r>
      <w:r w:rsidR="00D07524">
        <w:rPr>
          <w:spacing w:val="5"/>
        </w:rPr>
        <w:t xml:space="preserve"> </w:t>
      </w:r>
      <w:r w:rsidR="00D07524">
        <w:t>RESTOS</w:t>
      </w:r>
      <w:r w:rsidR="00D07524">
        <w:rPr>
          <w:spacing w:val="4"/>
        </w:rPr>
        <w:t xml:space="preserve"> </w:t>
      </w:r>
      <w:r w:rsidR="00D07524">
        <w:t>A</w:t>
      </w:r>
      <w:r w:rsidR="00D07524">
        <w:rPr>
          <w:spacing w:val="1"/>
        </w:rPr>
        <w:t xml:space="preserve"> </w:t>
      </w:r>
      <w:r w:rsidR="00D07524">
        <w:t>PAGAR</w:t>
      </w:r>
      <w:r w:rsidR="00D07524">
        <w:rPr>
          <w:spacing w:val="8"/>
        </w:rPr>
        <w:t xml:space="preserve"> </w:t>
      </w:r>
      <w:r w:rsidR="00D07524">
        <w:t>NÃO</w:t>
      </w:r>
      <w:r w:rsidR="00D07524">
        <w:rPr>
          <w:spacing w:val="9"/>
        </w:rPr>
        <w:t xml:space="preserve"> </w:t>
      </w:r>
      <w:r w:rsidR="00D07524">
        <w:t>PROCESSADOS</w:t>
      </w:r>
    </w:p>
    <w:p w:rsidR="00AE3200" w:rsidRDefault="00D07524">
      <w:pPr>
        <w:pStyle w:val="Corpodetexto"/>
        <w:spacing w:before="86"/>
        <w:ind w:left="765"/>
      </w:pPr>
      <w:r>
        <w:rPr>
          <w:b w:val="0"/>
        </w:rPr>
        <w:br w:type="column"/>
      </w:r>
      <w:r>
        <w:lastRenderedPageBreak/>
        <w:t>Em</w:t>
      </w:r>
      <w:r>
        <w:rPr>
          <w:spacing w:val="-1"/>
        </w:rPr>
        <w:t xml:space="preserve"> </w:t>
      </w:r>
      <w:r>
        <w:t>Exercícios</w:t>
      </w:r>
    </w:p>
    <w:p w:rsidR="00AE3200" w:rsidRDefault="00D07524">
      <w:pPr>
        <w:pStyle w:val="Corpodetexto"/>
        <w:spacing w:before="86"/>
        <w:ind w:left="209"/>
      </w:pPr>
      <w:r>
        <w:rPr>
          <w:b w:val="0"/>
        </w:rPr>
        <w:br w:type="column"/>
      </w:r>
      <w:r>
        <w:lastRenderedPageBreak/>
        <w:t>Em</w:t>
      </w:r>
      <w:r>
        <w:rPr>
          <w:spacing w:val="4"/>
        </w:rPr>
        <w:t xml:space="preserve"> </w:t>
      </w:r>
      <w:r>
        <w:t>31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Dezembro</w:t>
      </w:r>
    </w:p>
    <w:p w:rsidR="00AE3200" w:rsidRDefault="00D07524">
      <w:pPr>
        <w:pStyle w:val="Corpodetexto"/>
        <w:spacing w:before="86"/>
        <w:ind w:left="733"/>
      </w:pPr>
      <w:r>
        <w:rPr>
          <w:b w:val="0"/>
        </w:rPr>
        <w:br w:type="column"/>
      </w:r>
      <w:r>
        <w:lastRenderedPageBreak/>
        <w:t>Liquidados</w:t>
      </w:r>
    </w:p>
    <w:p w:rsidR="00AE3200" w:rsidRDefault="00D07524">
      <w:pPr>
        <w:pStyle w:val="Corpodetexto"/>
        <w:spacing w:before="86"/>
        <w:ind w:left="765"/>
      </w:pPr>
      <w:r>
        <w:rPr>
          <w:b w:val="0"/>
        </w:rPr>
        <w:br w:type="column"/>
      </w:r>
      <w:r>
        <w:lastRenderedPageBreak/>
        <w:t>Pagos</w:t>
      </w:r>
    </w:p>
    <w:p w:rsidR="00AE3200" w:rsidRDefault="00D07524">
      <w:pPr>
        <w:pStyle w:val="Corpodetexto"/>
        <w:spacing w:before="86"/>
        <w:ind w:left="689"/>
      </w:pPr>
      <w:r>
        <w:rPr>
          <w:b w:val="0"/>
        </w:rPr>
        <w:br w:type="column"/>
      </w:r>
      <w:r>
        <w:lastRenderedPageBreak/>
        <w:t>Cancelados</w:t>
      </w:r>
    </w:p>
    <w:p w:rsidR="00AE3200" w:rsidRDefault="00D07524">
      <w:pPr>
        <w:pStyle w:val="Corpodetexto"/>
        <w:spacing w:before="86"/>
        <w:ind w:left="751" w:right="931"/>
        <w:jc w:val="center"/>
      </w:pPr>
      <w:r>
        <w:rPr>
          <w:b w:val="0"/>
        </w:rPr>
        <w:br w:type="column"/>
      </w:r>
      <w:r>
        <w:lastRenderedPageBreak/>
        <w:t>Saldo</w:t>
      </w:r>
    </w:p>
    <w:p w:rsidR="00AE3200" w:rsidRDefault="00AE3200">
      <w:pPr>
        <w:jc w:val="center"/>
        <w:sectPr w:rsidR="00AE3200">
          <w:type w:val="continuous"/>
          <w:pgSz w:w="16840" w:h="11910" w:orient="landscape"/>
          <w:pgMar w:top="1760" w:right="1620" w:bottom="700" w:left="420" w:header="720" w:footer="720" w:gutter="0"/>
          <w:cols w:num="7" w:space="720" w:equalWidth="0">
            <w:col w:w="2971" w:space="1018"/>
            <w:col w:w="1811" w:space="40"/>
            <w:col w:w="1661" w:space="39"/>
            <w:col w:w="1588" w:space="323"/>
            <w:col w:w="1225" w:space="40"/>
            <w:col w:w="1588" w:space="364"/>
            <w:col w:w="2132"/>
          </w:cols>
        </w:sect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3454"/>
        <w:gridCol w:w="2310"/>
        <w:gridCol w:w="2077"/>
        <w:gridCol w:w="1588"/>
        <w:gridCol w:w="1588"/>
        <w:gridCol w:w="1452"/>
        <w:gridCol w:w="1320"/>
      </w:tblGrid>
      <w:tr w:rsidR="00AE3200">
        <w:trPr>
          <w:trHeight w:val="198"/>
        </w:trPr>
        <w:tc>
          <w:tcPr>
            <w:tcW w:w="3454" w:type="dxa"/>
            <w:vMerge w:val="restart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34" w:lineRule="exact"/>
              <w:ind w:right="7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Anteriores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34" w:lineRule="exact"/>
              <w:ind w:right="45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</w:tc>
        <w:tc>
          <w:tcPr>
            <w:tcW w:w="5948" w:type="dxa"/>
            <w:gridSpan w:val="4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AE3200">
        <w:trPr>
          <w:trHeight w:val="226"/>
        </w:trPr>
        <w:tc>
          <w:tcPr>
            <w:tcW w:w="3454" w:type="dxa"/>
            <w:vMerge/>
            <w:tcBorders>
              <w:top w:val="nil"/>
            </w:tcBorders>
          </w:tcPr>
          <w:p w:rsidR="00AE3200" w:rsidRDefault="00AE3200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sz w:val="15"/>
              </w:rPr>
              <w:t>(a)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(b)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(c)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sz w:val="15"/>
              </w:rPr>
              <w:t>(d)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sz w:val="15"/>
              </w:rPr>
              <w:t>(e)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sz w:val="15"/>
              </w:rPr>
              <w:t>(f)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=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(a+b-d-e)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Despesas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Correntes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(I)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72.413,71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62.445,21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62.445,21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1.456,00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8.512,50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right="1337"/>
              <w:rPr>
                <w:sz w:val="15"/>
              </w:rPr>
            </w:pPr>
            <w:r>
              <w:rPr>
                <w:sz w:val="15"/>
              </w:rPr>
              <w:t>Pessoal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Sociais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right="1355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right="1340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Despesas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72.413,71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62.445,21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sz w:val="15"/>
              </w:rPr>
              <w:t>62.445,21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sz w:val="15"/>
              </w:rPr>
              <w:t>1.456,00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sz w:val="15"/>
              </w:rPr>
              <w:t>8.512,50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Despesas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de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Capital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(II)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2.906.466,23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97.526,62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36.626,64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36.626,64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60.899,98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2.906.466,23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Investimentos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sz w:val="15"/>
              </w:rPr>
              <w:t>2.906.466,23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97.526,62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sz w:val="15"/>
              </w:rPr>
              <w:t>36.626,64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sz w:val="15"/>
              </w:rPr>
              <w:t>36.626,64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sz w:val="15"/>
              </w:rPr>
              <w:t>60.899,98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sz w:val="15"/>
              </w:rPr>
              <w:t>2.906.466,23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Inversões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2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198"/>
        </w:trPr>
        <w:tc>
          <w:tcPr>
            <w:tcW w:w="3454" w:type="dxa"/>
          </w:tcPr>
          <w:p w:rsidR="00AE3200" w:rsidRDefault="00D07524">
            <w:pPr>
              <w:pStyle w:val="TableParagraph"/>
              <w:spacing w:before="0" w:line="162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(III)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=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II)</w:t>
            </w:r>
          </w:p>
        </w:tc>
        <w:tc>
          <w:tcPr>
            <w:tcW w:w="2310" w:type="dxa"/>
          </w:tcPr>
          <w:p w:rsidR="00AE3200" w:rsidRDefault="00D07524">
            <w:pPr>
              <w:pStyle w:val="TableParagraph"/>
              <w:spacing w:before="0" w:line="162" w:lineRule="exact"/>
              <w:ind w:right="7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2.906.466,23</w:t>
            </w:r>
          </w:p>
        </w:tc>
        <w:tc>
          <w:tcPr>
            <w:tcW w:w="2077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169.940,33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99.071,85</w:t>
            </w:r>
          </w:p>
        </w:tc>
        <w:tc>
          <w:tcPr>
            <w:tcW w:w="1588" w:type="dxa"/>
          </w:tcPr>
          <w:p w:rsidR="00AE3200" w:rsidRDefault="00D07524">
            <w:pPr>
              <w:pStyle w:val="TableParagraph"/>
              <w:spacing w:before="0" w:line="162" w:lineRule="exact"/>
              <w:ind w:right="45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99.071,85</w:t>
            </w:r>
          </w:p>
        </w:tc>
        <w:tc>
          <w:tcPr>
            <w:tcW w:w="1452" w:type="dxa"/>
          </w:tcPr>
          <w:p w:rsidR="00AE3200" w:rsidRDefault="00D07524">
            <w:pPr>
              <w:pStyle w:val="TableParagraph"/>
              <w:spacing w:before="0" w:line="162" w:lineRule="exact"/>
              <w:ind w:right="31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62.355,98</w:t>
            </w:r>
          </w:p>
        </w:tc>
        <w:tc>
          <w:tcPr>
            <w:tcW w:w="1320" w:type="dxa"/>
          </w:tcPr>
          <w:p w:rsidR="00AE3200" w:rsidRDefault="00D07524">
            <w:pPr>
              <w:pStyle w:val="TableParagraph"/>
              <w:spacing w:before="0" w:line="162" w:lineRule="exact"/>
              <w:ind w:right="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2.914.978,73</w:t>
            </w:r>
          </w:p>
        </w:tc>
      </w:tr>
    </w:tbl>
    <w:p w:rsidR="00AE3200" w:rsidRDefault="00D07524">
      <w:pPr>
        <w:spacing w:before="122"/>
        <w:ind w:left="5790"/>
        <w:rPr>
          <w:sz w:val="15"/>
        </w:rPr>
      </w:pPr>
      <w:r>
        <w:rPr>
          <w:sz w:val="15"/>
        </w:rPr>
        <w:t>QUADRO</w:t>
      </w:r>
      <w:r>
        <w:rPr>
          <w:spacing w:val="8"/>
          <w:sz w:val="15"/>
        </w:rPr>
        <w:t xml:space="preserve"> </w:t>
      </w:r>
      <w:r>
        <w:rPr>
          <w:sz w:val="15"/>
        </w:rPr>
        <w:t>DA</w:t>
      </w:r>
      <w:r>
        <w:rPr>
          <w:spacing w:val="9"/>
          <w:sz w:val="15"/>
        </w:rPr>
        <w:t xml:space="preserve"> </w:t>
      </w:r>
      <w:r>
        <w:rPr>
          <w:sz w:val="15"/>
        </w:rPr>
        <w:t>EXECUÇÃO</w:t>
      </w:r>
      <w:r>
        <w:rPr>
          <w:spacing w:val="8"/>
          <w:sz w:val="15"/>
        </w:rPr>
        <w:t xml:space="preserve"> </w:t>
      </w:r>
      <w:r>
        <w:rPr>
          <w:sz w:val="15"/>
        </w:rPr>
        <w:t>DOS</w:t>
      </w:r>
      <w:r>
        <w:rPr>
          <w:spacing w:val="9"/>
          <w:sz w:val="15"/>
        </w:rPr>
        <w:t xml:space="preserve"> </w:t>
      </w:r>
      <w:r>
        <w:rPr>
          <w:sz w:val="15"/>
        </w:rPr>
        <w:t>RESTOS</w:t>
      </w:r>
      <w:r>
        <w:rPr>
          <w:spacing w:val="8"/>
          <w:sz w:val="15"/>
        </w:rPr>
        <w:t xml:space="preserve"> </w:t>
      </w:r>
      <w:r>
        <w:rPr>
          <w:sz w:val="15"/>
        </w:rPr>
        <w:t>A</w:t>
      </w:r>
      <w:r>
        <w:rPr>
          <w:spacing w:val="9"/>
          <w:sz w:val="15"/>
        </w:rPr>
        <w:t xml:space="preserve"> </w:t>
      </w:r>
      <w:r>
        <w:rPr>
          <w:sz w:val="15"/>
        </w:rPr>
        <w:t>PAGAR</w:t>
      </w:r>
      <w:r>
        <w:rPr>
          <w:spacing w:val="8"/>
          <w:sz w:val="15"/>
        </w:rPr>
        <w:t xml:space="preserve"> </w:t>
      </w:r>
      <w:r>
        <w:rPr>
          <w:sz w:val="15"/>
        </w:rPr>
        <w:t>PROCESSADOS</w:t>
      </w:r>
    </w:p>
    <w:p w:rsidR="00AE3200" w:rsidRDefault="00AE3200">
      <w:pPr>
        <w:spacing w:before="3"/>
        <w:rPr>
          <w:sz w:val="15"/>
        </w:rPr>
      </w:pPr>
    </w:p>
    <w:p w:rsidR="00AE3200" w:rsidRDefault="00D07524">
      <w:pPr>
        <w:pStyle w:val="Corpodetexto"/>
        <w:spacing w:before="1" w:line="141" w:lineRule="exact"/>
        <w:ind w:left="5542" w:right="8591"/>
        <w:jc w:val="center"/>
      </w:pPr>
      <w:r>
        <w:t>Inscritos</w:t>
      </w:r>
    </w:p>
    <w:p w:rsidR="00AE3200" w:rsidRDefault="00AE3200">
      <w:pPr>
        <w:spacing w:line="141" w:lineRule="exact"/>
        <w:jc w:val="center"/>
        <w:sectPr w:rsidR="00AE3200">
          <w:type w:val="continuous"/>
          <w:pgSz w:w="16840" w:h="11910" w:orient="landscape"/>
          <w:pgMar w:top="1760" w:right="1620" w:bottom="700" w:left="420" w:header="720" w:footer="720" w:gutter="0"/>
          <w:cols w:space="720"/>
        </w:sectPr>
      </w:pPr>
    </w:p>
    <w:p w:rsidR="00AE3200" w:rsidRDefault="00AE3200">
      <w:pPr>
        <w:pStyle w:val="Corpodetexto"/>
        <w:spacing w:before="0" w:line="244" w:lineRule="auto"/>
        <w:ind w:left="956" w:right="31" w:hanging="81"/>
      </w:pPr>
      <w:r w:rsidRPr="00AE3200">
        <w:lastRenderedPageBreak/>
        <w:pict>
          <v:line id="_x0000_s2050" style="position:absolute;left:0;text-align:left;z-index:15729152;mso-position-horizontal-relative:page" from="232.45pt,3.25pt" to="396.85pt,3.25pt" strokeweight=".65pt">
            <w10:wrap anchorx="page"/>
          </v:line>
        </w:pict>
      </w:r>
      <w:r w:rsidR="00D07524">
        <w:t>EXECUÇÃO</w:t>
      </w:r>
      <w:r w:rsidR="00D07524">
        <w:rPr>
          <w:spacing w:val="8"/>
        </w:rPr>
        <w:t xml:space="preserve"> </w:t>
      </w:r>
      <w:r w:rsidR="00D07524">
        <w:t>DE</w:t>
      </w:r>
      <w:r w:rsidR="00D07524">
        <w:rPr>
          <w:spacing w:val="8"/>
        </w:rPr>
        <w:t xml:space="preserve"> </w:t>
      </w:r>
      <w:r w:rsidR="00D07524">
        <w:t>RESTOS</w:t>
      </w:r>
      <w:r w:rsidR="00D07524">
        <w:rPr>
          <w:spacing w:val="9"/>
        </w:rPr>
        <w:t xml:space="preserve"> </w:t>
      </w:r>
      <w:r w:rsidR="00D07524">
        <w:t>A</w:t>
      </w:r>
      <w:r w:rsidR="00D07524">
        <w:rPr>
          <w:spacing w:val="-39"/>
        </w:rPr>
        <w:t xml:space="preserve"> </w:t>
      </w:r>
      <w:r w:rsidR="00D07524">
        <w:t>PAGAR</w:t>
      </w:r>
      <w:r w:rsidR="00D07524">
        <w:rPr>
          <w:spacing w:val="10"/>
        </w:rPr>
        <w:t xml:space="preserve"> </w:t>
      </w:r>
      <w:r w:rsidR="00D07524">
        <w:t>PROCESSADOS</w:t>
      </w:r>
    </w:p>
    <w:p w:rsidR="00AE3200" w:rsidRDefault="00D07524">
      <w:pPr>
        <w:pStyle w:val="Corpodetexto"/>
        <w:spacing w:before="85"/>
        <w:ind w:left="875"/>
      </w:pPr>
      <w:r>
        <w:rPr>
          <w:b w:val="0"/>
        </w:rPr>
        <w:br w:type="column"/>
      </w:r>
      <w:r>
        <w:lastRenderedPageBreak/>
        <w:t>Em</w:t>
      </w:r>
      <w:r>
        <w:rPr>
          <w:spacing w:val="-1"/>
        </w:rPr>
        <w:t xml:space="preserve"> </w:t>
      </w:r>
      <w:r>
        <w:t>Exercícios</w:t>
      </w:r>
    </w:p>
    <w:p w:rsidR="00AE3200" w:rsidRDefault="00D07524">
      <w:pPr>
        <w:pStyle w:val="Corpodetexto"/>
        <w:spacing w:before="85"/>
        <w:ind w:left="209"/>
      </w:pPr>
      <w:r>
        <w:rPr>
          <w:b w:val="0"/>
        </w:rPr>
        <w:br w:type="column"/>
      </w:r>
      <w:r>
        <w:lastRenderedPageBreak/>
        <w:t>Em</w:t>
      </w:r>
      <w:r>
        <w:rPr>
          <w:spacing w:val="4"/>
        </w:rPr>
        <w:t xml:space="preserve"> </w:t>
      </w:r>
      <w:r>
        <w:t>31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Dezembro</w:t>
      </w:r>
    </w:p>
    <w:p w:rsidR="00AE3200" w:rsidRDefault="00D07524">
      <w:pPr>
        <w:pStyle w:val="Corpodetexto"/>
        <w:spacing w:before="85"/>
        <w:ind w:left="875"/>
      </w:pPr>
      <w:r>
        <w:rPr>
          <w:b w:val="0"/>
        </w:rPr>
        <w:br w:type="column"/>
      </w:r>
      <w:r>
        <w:lastRenderedPageBreak/>
        <w:t>Pagos</w:t>
      </w:r>
    </w:p>
    <w:p w:rsidR="00AE3200" w:rsidRDefault="00D07524">
      <w:pPr>
        <w:pStyle w:val="Corpodetexto"/>
        <w:spacing w:before="85"/>
        <w:ind w:left="689"/>
      </w:pPr>
      <w:r>
        <w:rPr>
          <w:b w:val="0"/>
        </w:rPr>
        <w:br w:type="column"/>
      </w:r>
      <w:r>
        <w:lastRenderedPageBreak/>
        <w:t>Cancelados</w:t>
      </w:r>
    </w:p>
    <w:p w:rsidR="00AE3200" w:rsidRDefault="00D07524">
      <w:pPr>
        <w:pStyle w:val="Corpodetexto"/>
        <w:spacing w:before="85"/>
        <w:ind w:left="875"/>
      </w:pPr>
      <w:r>
        <w:rPr>
          <w:b w:val="0"/>
        </w:rPr>
        <w:br w:type="column"/>
      </w:r>
      <w:r>
        <w:lastRenderedPageBreak/>
        <w:t>Saldo</w:t>
      </w:r>
    </w:p>
    <w:p w:rsidR="00AE3200" w:rsidRDefault="00AE3200">
      <w:pPr>
        <w:sectPr w:rsidR="00AE3200">
          <w:type w:val="continuous"/>
          <w:pgSz w:w="16840" w:h="11910" w:orient="landscape"/>
          <w:pgMar w:top="1760" w:right="1620" w:bottom="700" w:left="420" w:header="720" w:footer="720" w:gutter="0"/>
          <w:cols w:num="6" w:space="720" w:equalWidth="0">
            <w:col w:w="2860" w:space="1019"/>
            <w:col w:w="1921" w:space="39"/>
            <w:col w:w="1701" w:space="214"/>
            <w:col w:w="1335" w:space="39"/>
            <w:col w:w="1588" w:space="255"/>
            <w:col w:w="3829"/>
          </w:cols>
        </w:sect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3517"/>
        <w:gridCol w:w="2246"/>
        <w:gridCol w:w="2034"/>
        <w:gridCol w:w="1630"/>
        <w:gridCol w:w="1435"/>
        <w:gridCol w:w="1337"/>
      </w:tblGrid>
      <w:tr w:rsidR="00AE3200">
        <w:trPr>
          <w:trHeight w:val="198"/>
        </w:trPr>
        <w:tc>
          <w:tcPr>
            <w:tcW w:w="3517" w:type="dxa"/>
            <w:vMerge w:val="restart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33" w:lineRule="exact"/>
              <w:ind w:right="7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Anteriores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33" w:lineRule="exact"/>
              <w:ind w:right="408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</w:tc>
        <w:tc>
          <w:tcPr>
            <w:tcW w:w="4402" w:type="dxa"/>
            <w:gridSpan w:val="3"/>
          </w:tcPr>
          <w:p w:rsidR="00AE3200" w:rsidRDefault="00AE3200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AE3200">
        <w:trPr>
          <w:trHeight w:val="226"/>
        </w:trPr>
        <w:tc>
          <w:tcPr>
            <w:tcW w:w="3517" w:type="dxa"/>
            <w:vMerge/>
            <w:tcBorders>
              <w:top w:val="nil"/>
            </w:tcBorders>
          </w:tcPr>
          <w:p w:rsidR="00AE3200" w:rsidRDefault="00AE3200">
            <w:pPr>
              <w:rPr>
                <w:sz w:val="2"/>
                <w:szCs w:val="2"/>
              </w:rPr>
            </w:pP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sz w:val="15"/>
              </w:rPr>
              <w:t>(a)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sz w:val="15"/>
              </w:rPr>
            </w:pPr>
            <w:r>
              <w:rPr>
                <w:sz w:val="15"/>
              </w:rPr>
              <w:t>(b)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sz w:val="15"/>
              </w:rPr>
              <w:t>(c)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sz w:val="15"/>
              </w:rPr>
              <w:t>(d)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sz w:val="15"/>
              </w:rPr>
              <w:t>(e)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=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(a+b-c-d)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Despesas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Correntes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(I)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91.274,06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603.498,14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602.903,37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57.578,55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34.290,28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right="1400"/>
              <w:rPr>
                <w:sz w:val="15"/>
              </w:rPr>
            </w:pPr>
            <w:r>
              <w:rPr>
                <w:sz w:val="15"/>
              </w:rPr>
              <w:t>Pessoal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Sociais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sz w:val="15"/>
              </w:rPr>
              <w:t>188,74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sz w:val="15"/>
              </w:rPr>
            </w:pPr>
            <w:r>
              <w:rPr>
                <w:sz w:val="15"/>
              </w:rPr>
              <w:t>321.438,16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sz w:val="15"/>
              </w:rPr>
              <w:t>321.438,16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sz w:val="15"/>
              </w:rPr>
              <w:t>188,74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right="1418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right="1403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Despesas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sz w:val="15"/>
              </w:rPr>
              <w:t>91.085,32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sz w:val="15"/>
              </w:rPr>
            </w:pPr>
            <w:r>
              <w:rPr>
                <w:sz w:val="15"/>
              </w:rPr>
              <w:t>282.059,98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sz w:val="15"/>
              </w:rPr>
              <w:t>281.465,21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sz w:val="15"/>
              </w:rPr>
              <w:t>57.389,81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sz w:val="15"/>
              </w:rPr>
              <w:t>34.290,28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Despesas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de</w:t>
            </w:r>
            <w:r>
              <w:rPr>
                <w:rFonts w:asci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Capital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(II)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147.893,26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109.739,50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257.403,16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-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229,60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Investimentos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sz w:val="15"/>
              </w:rPr>
              <w:t>147.663,66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sz w:val="15"/>
              </w:rPr>
            </w:pPr>
            <w:r>
              <w:rPr>
                <w:sz w:val="15"/>
              </w:rPr>
              <w:t>109.739,50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sz w:val="15"/>
              </w:rPr>
              <w:t>257.403,16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Inversões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sz w:val="15"/>
              </w:rPr>
              <w:t>229,60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sz w:val="15"/>
              </w:rPr>
              <w:t>229,60</w:t>
            </w:r>
          </w:p>
        </w:tc>
      </w:tr>
      <w:tr w:rsidR="00AE3200">
        <w:trPr>
          <w:trHeight w:val="226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219"/>
              <w:jc w:val="left"/>
              <w:rPr>
                <w:sz w:val="15"/>
              </w:rPr>
            </w:pPr>
            <w:r>
              <w:rPr>
                <w:sz w:val="15"/>
              </w:rPr>
              <w:t>Amortização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Dívida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sz w:val="15"/>
              </w:rPr>
            </w:pPr>
            <w:r>
              <w:rPr>
                <w:w w:val="101"/>
                <w:sz w:val="15"/>
              </w:rPr>
              <w:t>-</w:t>
            </w:r>
          </w:p>
        </w:tc>
      </w:tr>
      <w:tr w:rsidR="00AE3200">
        <w:trPr>
          <w:trHeight w:val="198"/>
        </w:trPr>
        <w:tc>
          <w:tcPr>
            <w:tcW w:w="3517" w:type="dxa"/>
          </w:tcPr>
          <w:p w:rsidR="00AE3200" w:rsidRDefault="00D07524">
            <w:pPr>
              <w:pStyle w:val="TableParagraph"/>
              <w:spacing w:before="0" w:line="161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(III)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=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II)</w:t>
            </w:r>
          </w:p>
        </w:tc>
        <w:tc>
          <w:tcPr>
            <w:tcW w:w="2246" w:type="dxa"/>
          </w:tcPr>
          <w:p w:rsidR="00AE3200" w:rsidRDefault="00D07524">
            <w:pPr>
              <w:pStyle w:val="TableParagraph"/>
              <w:spacing w:before="0" w:line="161" w:lineRule="exact"/>
              <w:ind w:right="7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239.167,32</w:t>
            </w:r>
          </w:p>
        </w:tc>
        <w:tc>
          <w:tcPr>
            <w:tcW w:w="2034" w:type="dxa"/>
          </w:tcPr>
          <w:p w:rsidR="00AE3200" w:rsidRDefault="00D07524">
            <w:pPr>
              <w:pStyle w:val="TableParagraph"/>
              <w:spacing w:before="0" w:line="161" w:lineRule="exact"/>
              <w:ind w:right="4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713.237,64</w:t>
            </w:r>
          </w:p>
        </w:tc>
        <w:tc>
          <w:tcPr>
            <w:tcW w:w="1630" w:type="dxa"/>
          </w:tcPr>
          <w:p w:rsidR="00AE3200" w:rsidRDefault="00D07524">
            <w:pPr>
              <w:pStyle w:val="TableParagraph"/>
              <w:spacing w:before="0" w:line="161" w:lineRule="exact"/>
              <w:ind w:right="4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860.306,53</w:t>
            </w:r>
          </w:p>
        </w:tc>
        <w:tc>
          <w:tcPr>
            <w:tcW w:w="1435" w:type="dxa"/>
          </w:tcPr>
          <w:p w:rsidR="00AE3200" w:rsidRDefault="00D07524">
            <w:pPr>
              <w:pStyle w:val="TableParagraph"/>
              <w:spacing w:before="0" w:line="161" w:lineRule="exact"/>
              <w:ind w:right="29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57.578,55</w:t>
            </w:r>
          </w:p>
        </w:tc>
        <w:tc>
          <w:tcPr>
            <w:tcW w:w="1337" w:type="dxa"/>
          </w:tcPr>
          <w:p w:rsidR="00AE3200" w:rsidRDefault="00D07524">
            <w:pPr>
              <w:pStyle w:val="TableParagraph"/>
              <w:spacing w:before="0" w:line="161" w:lineRule="exact"/>
              <w:ind w:right="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34.519,88</w:t>
            </w:r>
          </w:p>
        </w:tc>
      </w:tr>
    </w:tbl>
    <w:p w:rsidR="00D07524" w:rsidRDefault="00D07524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2860DD" w:rsidRDefault="002860DD">
      <w:pPr>
        <w:spacing w:before="41"/>
        <w:ind w:left="164"/>
        <w:rPr>
          <w:w w:val="105"/>
          <w:sz w:val="11"/>
        </w:rPr>
      </w:pPr>
    </w:p>
    <w:p w:rsidR="00D07524" w:rsidRPr="00D07524" w:rsidRDefault="00D07524">
      <w:pPr>
        <w:spacing w:before="41"/>
        <w:ind w:left="164"/>
        <w:rPr>
          <w:b/>
          <w:bCs/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Notas Explicativas:</w:t>
      </w:r>
    </w:p>
    <w:p w:rsidR="00D07524" w:rsidRP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1 -</w:t>
      </w:r>
      <w:r w:rsidRPr="00D07524">
        <w:rPr>
          <w:color w:val="000000"/>
          <w:sz w:val="14"/>
          <w:szCs w:val="14"/>
        </w:rPr>
        <w:t xml:space="preserve"> Contexto Operacional: os dados apresentados compreendem os órgãos da Administração Direta do Município e o Fundo de Previdência Social do Município (RPPS), no que tange a previsão e execução das receitas e despesas orçamentárias, cujo detalhamento atende as especificações da Portaria Interministerial STN/SOF nº 163/2001 e respectivas alterações. Foram observados os detalhamentos estabelecidos pelo TCE/RS.</w:t>
      </w:r>
    </w:p>
    <w:p w:rsid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2 -</w:t>
      </w:r>
      <w:r w:rsidRPr="00D07524">
        <w:rPr>
          <w:color w:val="000000"/>
          <w:sz w:val="14"/>
          <w:szCs w:val="14"/>
        </w:rPr>
        <w:t xml:space="preserve"> Critério de Apropriação: foram consideradas as despesas legalmente empenhadas e as receitas efetivamente arrecadadas no exercício, nos termos do artigo 35 da Lei Federal nº 4.320/64.</w:t>
      </w:r>
    </w:p>
    <w:p w:rsid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3 -</w:t>
      </w:r>
      <w:r w:rsidRPr="00D07524">
        <w:rPr>
          <w:color w:val="000000"/>
          <w:sz w:val="14"/>
          <w:szCs w:val="14"/>
        </w:rPr>
        <w:t xml:space="preserve"> Utilização do Superávit Financeiro: o valor do Superávit Financeiro apurado no exercício anterior e utilizado como fonte para abertura de créditos adicionais durante o exercício financeiro de 202</w:t>
      </w:r>
      <w:r w:rsidR="009C4DE5">
        <w:rPr>
          <w:color w:val="000000"/>
          <w:sz w:val="14"/>
          <w:szCs w:val="14"/>
        </w:rPr>
        <w:t>1</w:t>
      </w:r>
      <w:r w:rsidRPr="00D07524">
        <w:rPr>
          <w:color w:val="000000"/>
          <w:sz w:val="14"/>
          <w:szCs w:val="14"/>
        </w:rPr>
        <w:t xml:space="preserve"> foi de R$ </w:t>
      </w:r>
      <w:r>
        <w:rPr>
          <w:color w:val="000000"/>
          <w:sz w:val="14"/>
          <w:szCs w:val="14"/>
        </w:rPr>
        <w:t>586.045,35</w:t>
      </w:r>
      <w:r w:rsidRPr="00D07524">
        <w:rPr>
          <w:color w:val="000000"/>
          <w:sz w:val="14"/>
          <w:szCs w:val="14"/>
        </w:rPr>
        <w:t>.</w:t>
      </w:r>
    </w:p>
    <w:p w:rsid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 xml:space="preserve">Nota 4 - </w:t>
      </w:r>
      <w:r w:rsidRPr="00D07524">
        <w:rPr>
          <w:color w:val="000000"/>
          <w:sz w:val="14"/>
          <w:szCs w:val="14"/>
        </w:rPr>
        <w:t>Restos a Pagar: as despesas que foram empenhadas e não pagas até o dia 31/12/2021, foram inscritas em Restos a Pagar, em atendimento aos artigos 35 e 36 da Lei nº 4.320/1964, e escrituradas como restos a pagar processados e não processados. Foram observados, para fins de inscrição, as recomendações da Instrução Normativa nº 18/2015, do Tribunal de Contas do Estado, ainda, os preceitos do artigo 42 da Lei Complementar nº 101/2000.</w:t>
      </w:r>
    </w:p>
    <w:p w:rsid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D07524" w:rsidRDefault="00D07524" w:rsidP="00D07524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2860DD" w:rsidRDefault="002860DD" w:rsidP="00D07524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2860DD" w:rsidRDefault="002860DD" w:rsidP="00D07524">
      <w:pPr>
        <w:spacing w:before="41"/>
        <w:ind w:left="164"/>
        <w:jc w:val="both"/>
        <w:rPr>
          <w:color w:val="000000"/>
          <w:sz w:val="14"/>
          <w:szCs w:val="14"/>
        </w:rPr>
      </w:pPr>
    </w:p>
    <w:tbl>
      <w:tblPr>
        <w:tblW w:w="15647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4"/>
        <w:gridCol w:w="6023"/>
      </w:tblGrid>
      <w:tr w:rsidR="00D07524" w:rsidRPr="00F07949" w:rsidTr="002860DD">
        <w:trPr>
          <w:trHeight w:val="227"/>
        </w:trPr>
        <w:tc>
          <w:tcPr>
            <w:tcW w:w="8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524" w:rsidRPr="00D07524" w:rsidRDefault="002860DD" w:rsidP="00D0752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</w:t>
            </w:r>
            <w:r w:rsidR="00D07524" w:rsidRPr="00D07524">
              <w:rPr>
                <w:color w:val="000000"/>
                <w:sz w:val="14"/>
                <w:szCs w:val="14"/>
              </w:rPr>
              <w:t xml:space="preserve">                                                         JOELIANE D. V. DE CASTRO</w:t>
            </w:r>
          </w:p>
        </w:tc>
      </w:tr>
      <w:tr w:rsidR="00D07524" w:rsidRPr="00F07949" w:rsidTr="002860DD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524" w:rsidRPr="00D07524" w:rsidRDefault="00D07524" w:rsidP="00D07524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Prefeito Municipal                                                         </w:t>
            </w:r>
            <w:r w:rsidR="002860DD">
              <w:rPr>
                <w:color w:val="000000"/>
                <w:sz w:val="14"/>
                <w:szCs w:val="14"/>
              </w:rPr>
              <w:t xml:space="preserve">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Contadora </w:t>
            </w:r>
          </w:p>
        </w:tc>
      </w:tr>
      <w:tr w:rsidR="00D07524" w:rsidRPr="00F07949" w:rsidTr="002860DD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524" w:rsidRPr="00D07524" w:rsidRDefault="00D07524" w:rsidP="002860DD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CPF </w:t>
            </w:r>
            <w:r w:rsidR="002860DD">
              <w:rPr>
                <w:color w:val="000000"/>
                <w:sz w:val="14"/>
                <w:szCs w:val="14"/>
              </w:rPr>
              <w:t>398318410-34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                                      </w:t>
            </w:r>
            <w:r w:rsidR="002860DD">
              <w:rPr>
                <w:color w:val="000000"/>
                <w:sz w:val="14"/>
                <w:szCs w:val="14"/>
              </w:rPr>
              <w:t xml:space="preserve"> 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CRC/RS 67.685</w:t>
            </w:r>
          </w:p>
        </w:tc>
      </w:tr>
    </w:tbl>
    <w:p w:rsidR="00D07524" w:rsidRPr="00D07524" w:rsidRDefault="00D07524" w:rsidP="00D07524">
      <w:pPr>
        <w:spacing w:before="41"/>
        <w:ind w:left="164"/>
        <w:jc w:val="both"/>
        <w:rPr>
          <w:sz w:val="14"/>
          <w:szCs w:val="14"/>
        </w:rPr>
      </w:pPr>
      <w:permStart w:id="0" w:edGrp="everyone"/>
      <w:permEnd w:id="0"/>
    </w:p>
    <w:sectPr w:rsidR="00D07524" w:rsidRPr="00D07524" w:rsidSect="00AE3200">
      <w:type w:val="continuous"/>
      <w:pgSz w:w="16840" w:h="11910" w:orient="landscape"/>
      <w:pgMar w:top="1760" w:right="1620" w:bottom="700" w:left="4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D03" w:rsidRDefault="00971D03" w:rsidP="00AE3200">
      <w:r>
        <w:separator/>
      </w:r>
    </w:p>
  </w:endnote>
  <w:endnote w:type="continuationSeparator" w:id="1">
    <w:p w:rsidR="00971D03" w:rsidRDefault="00971D03" w:rsidP="00AE3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24" w:rsidRDefault="00D07524">
    <w:pPr>
      <w:pStyle w:val="Corpodetexto"/>
      <w:spacing w:before="0" w:line="14" w:lineRule="auto"/>
      <w:ind w:left="0"/>
      <w:rPr>
        <w:b w:val="0"/>
        <w:sz w:val="20"/>
      </w:rPr>
    </w:pPr>
    <w:r w:rsidRPr="00AE320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.2pt;margin-top:558.5pt;width:240pt;height:8.45pt;z-index:-16479232;mso-position-horizontal-relative:page;mso-position-vertical-relative:page" filled="f" stroked="f">
          <v:textbox style="mso-next-textbox:#_x0000_s1025" inset="0,0,0,0">
            <w:txbxContent>
              <w:p w:rsidR="00D07524" w:rsidRPr="00D07524" w:rsidRDefault="00D07524" w:rsidP="00D07524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D03" w:rsidRDefault="00971D03" w:rsidP="00AE3200">
      <w:r>
        <w:separator/>
      </w:r>
    </w:p>
  </w:footnote>
  <w:footnote w:type="continuationSeparator" w:id="1">
    <w:p w:rsidR="00971D03" w:rsidRDefault="00971D03" w:rsidP="00AE32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24" w:rsidRDefault="00D07524">
    <w:pPr>
      <w:pStyle w:val="Corpodetexto"/>
      <w:spacing w:before="0" w:line="14" w:lineRule="auto"/>
      <w:ind w:left="0"/>
      <w:rPr>
        <w:b w:val="0"/>
        <w:sz w:val="20"/>
      </w:rPr>
    </w:pPr>
    <w:r w:rsidRPr="00AE320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75.25pt;margin-top:28.2pt;width:105.5pt;height:10.55pt;z-index:-16481792;mso-position-horizontal-relative:page;mso-position-vertical-relative:page" filled="f" stroked="f">
          <v:textbox style="mso-next-textbox:#_x0000_s1030" inset="0,0,0,0">
            <w:txbxContent>
              <w:p w:rsidR="00D07524" w:rsidRDefault="00D07524">
                <w:pPr>
                  <w:pStyle w:val="Corpodetexto"/>
                  <w:spacing w:before="17"/>
                  <w:ind w:left="20"/>
                </w:pPr>
                <w:r>
                  <w:t>BALANÇO</w:t>
                </w:r>
                <w:r>
                  <w:rPr>
                    <w:spacing w:val="10"/>
                  </w:rPr>
                  <w:t xml:space="preserve"> </w:t>
                </w:r>
                <w:r>
                  <w:t>ORÇAMENTÁRIO</w:t>
                </w:r>
              </w:p>
            </w:txbxContent>
          </v:textbox>
          <w10:wrap anchorx="page" anchory="page"/>
        </v:shape>
      </w:pict>
    </w:r>
    <w:r w:rsidRPr="00AE3200">
      <w:pict>
        <v:shape id="_x0000_s1029" type="#_x0000_t202" style="position:absolute;margin-left:761.7pt;margin-top:28.2pt;width:52.2pt;height:10.55pt;z-index:-16481280;mso-position-horizontal-relative:page;mso-position-vertical-relative:page" filled="f" stroked="f">
          <v:textbox style="mso-next-textbox:#_x0000_s1029" inset="0,0,0,0">
            <w:txbxContent>
              <w:p w:rsidR="00D07524" w:rsidRPr="009C4DE5" w:rsidRDefault="00D07524" w:rsidP="009C4DE5"/>
            </w:txbxContent>
          </v:textbox>
          <w10:wrap anchorx="page" anchory="page"/>
        </v:shape>
      </w:pict>
    </w:r>
    <w:r w:rsidRPr="00AE3200">
      <w:pict>
        <v:shape id="_x0000_s1028" type="#_x0000_t202" style="position:absolute;margin-left:333.85pt;margin-top:39.55pt;width:188.2pt;height:10.55pt;z-index:-16480768;mso-position-horizontal-relative:page;mso-position-vertical-relative:page" filled="f" stroked="f">
          <v:textbox style="mso-next-textbox:#_x0000_s1028" inset="0,0,0,0">
            <w:txbxContent>
              <w:p w:rsidR="00D07524" w:rsidRDefault="00D07524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ORÇAMENTOS</w:t>
                </w:r>
                <w:r>
                  <w:rPr>
                    <w:spacing w:val="8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FISCAL</w:t>
                </w:r>
                <w:r>
                  <w:rPr>
                    <w:spacing w:val="8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</w:t>
                </w:r>
                <w:r>
                  <w:rPr>
                    <w:spacing w:val="9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DA</w:t>
                </w:r>
                <w:r>
                  <w:rPr>
                    <w:spacing w:val="8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SEGURIDADE</w:t>
                </w:r>
                <w:r>
                  <w:rPr>
                    <w:spacing w:val="9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SOCIAL</w:t>
                </w:r>
              </w:p>
            </w:txbxContent>
          </v:textbox>
          <w10:wrap anchorx="page" anchory="page"/>
        </v:shape>
      </w:pict>
    </w:r>
    <w:r w:rsidRPr="00AE3200">
      <w:pict>
        <v:shape id="_x0000_s1027" type="#_x0000_t202" style="position:absolute;margin-left:90.55pt;margin-top:45.2pt;width:128.45pt;height:44.6pt;z-index:-16480256;mso-position-horizontal-relative:page;mso-position-vertical-relative:page" filled="f" stroked="f">
          <v:textbox style="mso-next-textbox:#_x0000_s1027" inset="0,0,0,0">
            <w:txbxContent>
              <w:p w:rsidR="00D07524" w:rsidRDefault="00D07524">
                <w:pPr>
                  <w:spacing w:before="17" w:line="314" w:lineRule="auto"/>
                  <w:ind w:left="20" w:right="555"/>
                  <w:rPr>
                    <w:sz w:val="15"/>
                  </w:rPr>
                </w:pPr>
                <w:r>
                  <w:rPr>
                    <w:sz w:val="15"/>
                  </w:rPr>
                  <w:t>Munícipio:</w:t>
                </w:r>
                <w:r>
                  <w:rPr>
                    <w:spacing w:val="2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Dona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Francisca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Estado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Rio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Grande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Sul</w:t>
                </w:r>
                <w:r>
                  <w:rPr>
                    <w:spacing w:val="-39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Período: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Exercício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de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2021</w:t>
                </w:r>
              </w:p>
              <w:p w:rsidR="00D07524" w:rsidRDefault="00D07524">
                <w:pPr>
                  <w:spacing w:before="3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Unidade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Gestora: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9001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-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PM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RPPS</w:t>
                </w:r>
              </w:p>
            </w:txbxContent>
          </v:textbox>
          <w10:wrap anchorx="page" anchory="page"/>
        </v:shape>
      </w:pict>
    </w:r>
    <w:r w:rsidRPr="00AE3200">
      <w:pict>
        <v:shape id="_x0000_s1026" type="#_x0000_t202" style="position:absolute;margin-left:780pt;margin-top:45.2pt;width:30.9pt;height:10.55pt;z-index:-16479744;mso-position-horizontal-relative:page;mso-position-vertical-relative:page" filled="f" stroked="f">
          <v:textbox style="mso-next-textbox:#_x0000_s1026" inset="0,0,0,0">
            <w:txbxContent>
              <w:p w:rsidR="00D07524" w:rsidRDefault="00D07524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R$</w:t>
                </w:r>
                <w:r>
                  <w:rPr>
                    <w:spacing w:val="4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1,00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1L59vgFv8HVBgaua2WPK9lT+rWk=" w:salt="FWZhcQ1v4T2d3jsbki7sj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E3200"/>
    <w:rsid w:val="002860DD"/>
    <w:rsid w:val="00757EBF"/>
    <w:rsid w:val="00971D03"/>
    <w:rsid w:val="009C4DE5"/>
    <w:rsid w:val="00AE3200"/>
    <w:rsid w:val="00D0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3200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32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3200"/>
    <w:pPr>
      <w:spacing w:before="62"/>
      <w:ind w:left="731"/>
    </w:pPr>
    <w:rPr>
      <w:rFonts w:ascii="Arial" w:eastAsia="Arial" w:hAnsi="Arial" w:cs="Arial"/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  <w:rsid w:val="00AE3200"/>
  </w:style>
  <w:style w:type="paragraph" w:customStyle="1" w:styleId="TableParagraph">
    <w:name w:val="Table Paragraph"/>
    <w:basedOn w:val="Normal"/>
    <w:uiPriority w:val="1"/>
    <w:qFormat/>
    <w:rsid w:val="00AE3200"/>
    <w:pPr>
      <w:spacing w:before="25"/>
      <w:jc w:val="right"/>
    </w:pPr>
  </w:style>
  <w:style w:type="paragraph" w:styleId="Cabealho">
    <w:name w:val="header"/>
    <w:basedOn w:val="Normal"/>
    <w:link w:val="CabealhoChar"/>
    <w:uiPriority w:val="99"/>
    <w:semiHidden/>
    <w:unhideWhenUsed/>
    <w:rsid w:val="00D075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0752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D075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0752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1041</Words>
  <Characters>5625</Characters>
  <Application>Microsoft Office Word</Application>
  <DocSecurity>8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CP103002</dc:subject>
  <dc:creator>PRONIM</dc:creator>
  <cp:lastModifiedBy>Airton</cp:lastModifiedBy>
  <cp:revision>5</cp:revision>
  <cp:lastPrinted>2022-05-26T17:55:00Z</cp:lastPrinted>
  <dcterms:created xsi:type="dcterms:W3CDTF">2022-05-26T17:38:00Z</dcterms:created>
  <dcterms:modified xsi:type="dcterms:W3CDTF">2022-05-26T17:55:00Z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2022-05-26T00:00:00Z</vt:filetime>
  </property>
</Properties>
</file>