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E67" w:rsidRPr="00746B5F" w:rsidRDefault="00090E67" w:rsidP="00090E67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  <w:r w:rsidRPr="00746B5F">
        <w:rPr>
          <w:rFonts w:ascii="Arial" w:hAnsi="Arial"/>
          <w:b/>
          <w:bCs/>
          <w:sz w:val="22"/>
          <w:szCs w:val="22"/>
        </w:rPr>
        <w:t>PROCESSO SELETIVO SIMPLIFICADO Nº 004/2021</w:t>
      </w:r>
    </w:p>
    <w:p w:rsidR="00090E67" w:rsidRPr="00746B5F" w:rsidRDefault="00090E67" w:rsidP="00090E67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</w:p>
    <w:p w:rsidR="00090E67" w:rsidRDefault="00090E67" w:rsidP="00090E67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  <w:r w:rsidRPr="00746B5F">
        <w:rPr>
          <w:rFonts w:ascii="Arial" w:hAnsi="Arial"/>
          <w:b/>
          <w:bCs/>
          <w:sz w:val="22"/>
          <w:szCs w:val="22"/>
        </w:rPr>
        <w:t>Edital nº</w:t>
      </w:r>
      <w:r>
        <w:rPr>
          <w:rFonts w:ascii="Arial" w:hAnsi="Arial"/>
          <w:b/>
          <w:bCs/>
          <w:sz w:val="22"/>
          <w:szCs w:val="22"/>
        </w:rPr>
        <w:t xml:space="preserve"> 03</w:t>
      </w:r>
      <w:r w:rsidRPr="00746B5F">
        <w:rPr>
          <w:rFonts w:ascii="Arial" w:hAnsi="Arial"/>
          <w:b/>
          <w:bCs/>
          <w:sz w:val="22"/>
          <w:szCs w:val="22"/>
        </w:rPr>
        <w:t xml:space="preserve">/2021 – </w:t>
      </w:r>
      <w:r>
        <w:rPr>
          <w:rFonts w:ascii="Arial" w:hAnsi="Arial"/>
          <w:b/>
          <w:bCs/>
          <w:sz w:val="22"/>
          <w:szCs w:val="22"/>
        </w:rPr>
        <w:t>ERRATA</w:t>
      </w:r>
    </w:p>
    <w:p w:rsidR="00090E67" w:rsidRDefault="00090E67" w:rsidP="00090E67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</w:p>
    <w:p w:rsidR="00090E67" w:rsidRDefault="00090E67" w:rsidP="00090E6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90E67" w:rsidRDefault="00090E67" w:rsidP="00090E67">
      <w:pPr>
        <w:spacing w:line="222" w:lineRule="exact"/>
        <w:rPr>
          <w:rFonts w:ascii="Times New Roman" w:eastAsia="Times New Roman" w:hAnsi="Times New Roman"/>
          <w:sz w:val="24"/>
        </w:rPr>
      </w:pPr>
    </w:p>
    <w:p w:rsidR="00090E67" w:rsidRDefault="00090E67" w:rsidP="00090E67">
      <w:pPr>
        <w:spacing w:line="272" w:lineRule="auto"/>
        <w:ind w:left="260" w:right="266" w:firstLine="1133"/>
        <w:jc w:val="both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sz w:val="22"/>
        </w:rPr>
        <w:t xml:space="preserve">Errata ao </w:t>
      </w:r>
      <w:r>
        <w:rPr>
          <w:rFonts w:ascii="Arial" w:eastAsia="Arial" w:hAnsi="Arial"/>
          <w:b/>
          <w:sz w:val="22"/>
        </w:rPr>
        <w:t>EDITAL DE ABERTURA DO PROCESSO SELETIVO</w:t>
      </w:r>
      <w:r>
        <w:rPr>
          <w:rFonts w:ascii="Arial" w:eastAsia="Arial" w:hAnsi="Arial"/>
          <w:sz w:val="22"/>
        </w:rPr>
        <w:t xml:space="preserve"> </w:t>
      </w:r>
      <w:r>
        <w:rPr>
          <w:rFonts w:ascii="Arial" w:eastAsia="Arial" w:hAnsi="Arial"/>
          <w:b/>
          <w:sz w:val="22"/>
        </w:rPr>
        <w:t xml:space="preserve">SIMPLIFICADO Nº 004/2021 </w:t>
      </w:r>
      <w:r>
        <w:rPr>
          <w:rFonts w:ascii="Arial" w:eastAsia="Arial" w:hAnsi="Arial"/>
          <w:sz w:val="22"/>
        </w:rPr>
        <w:t>–</w:t>
      </w:r>
      <w:r>
        <w:rPr>
          <w:rFonts w:ascii="Arial" w:eastAsia="Arial" w:hAnsi="Arial"/>
          <w:b/>
          <w:sz w:val="22"/>
        </w:rPr>
        <w:t xml:space="preserve"> </w:t>
      </w:r>
      <w:r>
        <w:rPr>
          <w:rFonts w:ascii="Arial" w:eastAsia="Arial" w:hAnsi="Arial"/>
          <w:sz w:val="22"/>
        </w:rPr>
        <w:t>que tem o objetivo de selecionar servidores para o cargo</w:t>
      </w:r>
      <w:r>
        <w:rPr>
          <w:rFonts w:ascii="Arial" w:eastAsia="Arial" w:hAnsi="Arial"/>
          <w:b/>
          <w:sz w:val="22"/>
        </w:rPr>
        <w:t xml:space="preserve"> </w:t>
      </w:r>
      <w:r>
        <w:rPr>
          <w:rFonts w:ascii="Arial" w:eastAsia="Arial" w:hAnsi="Arial"/>
          <w:sz w:val="22"/>
        </w:rPr>
        <w:t xml:space="preserve">emergencial de Enfermeiro Coordenador; Técnico em Enfermagem e Condutor de Veículo de Urgência/Emergência - junto a </w:t>
      </w:r>
      <w:r>
        <w:rPr>
          <w:rFonts w:ascii="Arial" w:eastAsia="Arial" w:hAnsi="Arial"/>
          <w:b/>
          <w:sz w:val="22"/>
        </w:rPr>
        <w:t>SECRETARIA DE SAÚDE</w:t>
      </w:r>
      <w:r>
        <w:rPr>
          <w:rFonts w:ascii="Arial" w:eastAsia="Arial" w:hAnsi="Arial"/>
          <w:sz w:val="22"/>
        </w:rPr>
        <w:t xml:space="preserve"> </w:t>
      </w:r>
      <w:r>
        <w:rPr>
          <w:rFonts w:ascii="Arial" w:eastAsia="Arial" w:hAnsi="Arial"/>
          <w:b/>
          <w:sz w:val="22"/>
        </w:rPr>
        <w:t>–</w:t>
      </w:r>
      <w:r>
        <w:rPr>
          <w:rFonts w:ascii="Arial" w:eastAsia="Arial" w:hAnsi="Arial"/>
          <w:sz w:val="22"/>
        </w:rPr>
        <w:t xml:space="preserve"> </w:t>
      </w:r>
      <w:r>
        <w:rPr>
          <w:rFonts w:ascii="Arial" w:eastAsia="Arial" w:hAnsi="Arial"/>
          <w:b/>
          <w:sz w:val="22"/>
        </w:rPr>
        <w:t>SAMU:</w:t>
      </w:r>
    </w:p>
    <w:p w:rsidR="00090E67" w:rsidRDefault="00090E67" w:rsidP="00090E67">
      <w:pPr>
        <w:spacing w:line="170" w:lineRule="exact"/>
        <w:rPr>
          <w:rFonts w:ascii="Times New Roman" w:eastAsia="Times New Roman" w:hAnsi="Times New Roman"/>
          <w:sz w:val="24"/>
        </w:rPr>
      </w:pPr>
    </w:p>
    <w:p w:rsidR="00090E67" w:rsidRPr="001A6608" w:rsidRDefault="00090E67" w:rsidP="00090E67">
      <w:pPr>
        <w:numPr>
          <w:ilvl w:val="0"/>
          <w:numId w:val="1"/>
        </w:numPr>
        <w:tabs>
          <w:tab w:val="left" w:pos="284"/>
        </w:tabs>
        <w:spacing w:line="0" w:lineRule="atLeast"/>
        <w:ind w:left="0" w:right="222" w:firstLine="1540"/>
        <w:jc w:val="both"/>
        <w:rPr>
          <w:rFonts w:ascii="Arial" w:eastAsia="Arial" w:hAnsi="Arial"/>
          <w:b/>
          <w:sz w:val="22"/>
          <w:szCs w:val="22"/>
        </w:rPr>
      </w:pPr>
      <w:r w:rsidRPr="001A6608">
        <w:rPr>
          <w:rFonts w:ascii="Arial" w:eastAsia="Arial" w:hAnsi="Arial"/>
          <w:b/>
          <w:sz w:val="22"/>
          <w:szCs w:val="22"/>
        </w:rPr>
        <w:t xml:space="preserve">Na página 9, item 9.6 – DA PONTUAÇÃO  - PARA O CARGO DE TÉCNICO EM ENFERMAGEM e CONDUTOR DE VEÍCULO DE URGÊNCIA E EMERGÊNCIA, </w:t>
      </w:r>
    </w:p>
    <w:p w:rsidR="00090E67" w:rsidRPr="001A6608" w:rsidRDefault="00090E67" w:rsidP="00090E67">
      <w:pPr>
        <w:tabs>
          <w:tab w:val="left" w:pos="284"/>
        </w:tabs>
        <w:spacing w:line="0" w:lineRule="atLeast"/>
        <w:ind w:right="222"/>
        <w:jc w:val="both"/>
        <w:rPr>
          <w:rFonts w:ascii="Arial" w:eastAsia="Arial" w:hAnsi="Arial"/>
          <w:sz w:val="22"/>
          <w:szCs w:val="22"/>
        </w:rPr>
      </w:pPr>
      <w:r w:rsidRPr="001A6608">
        <w:rPr>
          <w:rFonts w:ascii="Arial" w:eastAsia="Arial" w:hAnsi="Arial"/>
          <w:sz w:val="22"/>
          <w:szCs w:val="22"/>
        </w:rPr>
        <w:t xml:space="preserve">Onde </w:t>
      </w:r>
      <w:r>
        <w:rPr>
          <w:rFonts w:ascii="Arial" w:eastAsia="Arial" w:hAnsi="Arial"/>
          <w:sz w:val="22"/>
          <w:szCs w:val="22"/>
        </w:rPr>
        <w:t xml:space="preserve">se lê, na grade TITULAÇÂO - </w:t>
      </w:r>
      <w:r w:rsidRPr="001A6608">
        <w:rPr>
          <w:rFonts w:ascii="Arial" w:eastAsia="Arial" w:hAnsi="Arial"/>
          <w:sz w:val="22"/>
          <w:szCs w:val="22"/>
        </w:rPr>
        <w:t xml:space="preserve"> 03 - </w:t>
      </w:r>
      <w:r w:rsidRPr="001A6608">
        <w:rPr>
          <w:rFonts w:ascii="Arial" w:hAnsi="Arial"/>
          <w:color w:val="000000"/>
          <w:sz w:val="22"/>
          <w:szCs w:val="22"/>
        </w:rPr>
        <w:t>Curso de APH (Atendimento Pré Hospitalar) de, no mínimo 20 (vinte) horas, atribuído valor/pontuação de 25 pontos</w:t>
      </w:r>
    </w:p>
    <w:p w:rsidR="00090E67" w:rsidRPr="001A6608" w:rsidRDefault="00090E67" w:rsidP="00090E67">
      <w:pPr>
        <w:spacing w:line="0" w:lineRule="atLeast"/>
        <w:rPr>
          <w:rFonts w:ascii="Arial" w:eastAsia="Arial" w:hAnsi="Arial"/>
          <w:b/>
          <w:sz w:val="22"/>
        </w:rPr>
      </w:pPr>
    </w:p>
    <w:p w:rsidR="00090E67" w:rsidRDefault="00090E67" w:rsidP="00090E67">
      <w:pPr>
        <w:spacing w:line="167" w:lineRule="exact"/>
        <w:rPr>
          <w:rFonts w:ascii="Times New Roman" w:eastAsia="Times New Roman" w:hAnsi="Times New Roman"/>
          <w:sz w:val="24"/>
        </w:rPr>
      </w:pPr>
    </w:p>
    <w:p w:rsidR="00090E67" w:rsidRDefault="00090E67" w:rsidP="00090E67">
      <w:pPr>
        <w:spacing w:line="0" w:lineRule="atLeast"/>
        <w:ind w:left="1660"/>
        <w:rPr>
          <w:rFonts w:ascii="Arial" w:eastAsia="Arial" w:hAnsi="Arial"/>
          <w:b/>
          <w:i/>
          <w:sz w:val="22"/>
        </w:rPr>
      </w:pPr>
      <w:r>
        <w:rPr>
          <w:rFonts w:ascii="Arial" w:eastAsia="Arial" w:hAnsi="Arial"/>
          <w:b/>
          <w:i/>
          <w:sz w:val="22"/>
        </w:rPr>
        <w:t>LEIA-SE:</w:t>
      </w:r>
    </w:p>
    <w:p w:rsidR="00090E67" w:rsidRDefault="00090E67" w:rsidP="00090E67">
      <w:pPr>
        <w:spacing w:line="207" w:lineRule="exact"/>
        <w:rPr>
          <w:rFonts w:ascii="Times New Roman" w:eastAsia="Times New Roman" w:hAnsi="Times New Roman"/>
          <w:sz w:val="24"/>
        </w:rPr>
      </w:pPr>
    </w:p>
    <w:p w:rsidR="00090E67" w:rsidRPr="001A6608" w:rsidRDefault="00090E67" w:rsidP="00090E67">
      <w:pPr>
        <w:tabs>
          <w:tab w:val="left" w:pos="284"/>
        </w:tabs>
        <w:spacing w:line="0" w:lineRule="atLeast"/>
        <w:ind w:right="222"/>
        <w:jc w:val="both"/>
        <w:rPr>
          <w:rFonts w:ascii="Arial" w:eastAsia="Arial" w:hAnsi="Arial"/>
          <w:b/>
          <w:i/>
          <w:sz w:val="22"/>
          <w:szCs w:val="22"/>
        </w:rPr>
      </w:pPr>
      <w:r>
        <w:rPr>
          <w:rFonts w:ascii="Arial" w:eastAsia="Arial" w:hAnsi="Arial"/>
          <w:b/>
          <w:sz w:val="22"/>
          <w:szCs w:val="22"/>
        </w:rPr>
        <w:t xml:space="preserve">                            </w:t>
      </w:r>
      <w:r w:rsidRPr="001A6608">
        <w:rPr>
          <w:rFonts w:ascii="Arial" w:eastAsia="Arial" w:hAnsi="Arial"/>
          <w:b/>
          <w:sz w:val="22"/>
          <w:szCs w:val="22"/>
        </w:rPr>
        <w:t xml:space="preserve">DA </w:t>
      </w:r>
      <w:r>
        <w:rPr>
          <w:rFonts w:ascii="Arial" w:eastAsia="Arial" w:hAnsi="Arial"/>
          <w:b/>
          <w:sz w:val="22"/>
          <w:szCs w:val="22"/>
        </w:rPr>
        <w:t xml:space="preserve">PONTUAÇÃO - </w:t>
      </w:r>
      <w:r w:rsidRPr="001A6608">
        <w:rPr>
          <w:rFonts w:ascii="Arial" w:eastAsia="Arial" w:hAnsi="Arial"/>
          <w:b/>
          <w:sz w:val="22"/>
          <w:szCs w:val="22"/>
        </w:rPr>
        <w:t xml:space="preserve">PARA O CARGO DE TÉCNICO EM ENFERMAGEM e CONDUTOR DE VEÍCULO DE URGÊNCIA E EMERGÊNCIA, </w:t>
      </w:r>
      <w:r>
        <w:rPr>
          <w:rFonts w:ascii="Arial" w:eastAsia="Arial" w:hAnsi="Arial"/>
          <w:b/>
          <w:sz w:val="22"/>
          <w:szCs w:val="22"/>
        </w:rPr>
        <w:t xml:space="preserve"> </w:t>
      </w:r>
      <w:r w:rsidRPr="001A6608">
        <w:rPr>
          <w:rFonts w:ascii="Arial" w:eastAsia="Arial" w:hAnsi="Arial"/>
          <w:b/>
          <w:i/>
          <w:sz w:val="22"/>
          <w:szCs w:val="22"/>
        </w:rPr>
        <w:t xml:space="preserve">TITULAÇÂO -  03 - </w:t>
      </w:r>
      <w:r w:rsidRPr="001A6608">
        <w:rPr>
          <w:rFonts w:ascii="Arial" w:hAnsi="Arial"/>
          <w:b/>
          <w:i/>
          <w:color w:val="000000"/>
          <w:sz w:val="22"/>
          <w:szCs w:val="22"/>
        </w:rPr>
        <w:t>Curso de APH (Atendimento Pré Hospitalar) de, no mínimo 08 (oito) horas, atribuído valor/pontuação de 25 pontos</w:t>
      </w:r>
      <w:r>
        <w:rPr>
          <w:rFonts w:ascii="Arial" w:hAnsi="Arial"/>
          <w:b/>
          <w:i/>
          <w:color w:val="000000"/>
          <w:sz w:val="22"/>
          <w:szCs w:val="22"/>
        </w:rPr>
        <w:t xml:space="preserve"> – ANEXO I.</w:t>
      </w:r>
    </w:p>
    <w:p w:rsidR="00090E67" w:rsidRDefault="00090E67" w:rsidP="00090E6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90E67" w:rsidRDefault="00090E67" w:rsidP="00090E67">
      <w:pPr>
        <w:spacing w:line="273" w:lineRule="exact"/>
        <w:rPr>
          <w:rFonts w:ascii="Times New Roman" w:eastAsia="Times New Roman" w:hAnsi="Times New Roman"/>
          <w:sz w:val="24"/>
        </w:rPr>
      </w:pPr>
    </w:p>
    <w:p w:rsidR="00090E67" w:rsidRDefault="00090E67" w:rsidP="00090E67">
      <w:pPr>
        <w:spacing w:line="271" w:lineRule="auto"/>
        <w:ind w:left="260" w:right="266" w:firstLine="1339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As alterações desta errata fazem parte do Edital já publicado no SITE da prefeitura municipal </w:t>
      </w:r>
      <w:hyperlink r:id="rId5" w:history="1">
        <w:r>
          <w:rPr>
            <w:rFonts w:ascii="Arial" w:eastAsia="Arial" w:hAnsi="Arial"/>
            <w:sz w:val="22"/>
          </w:rPr>
          <w:t>(</w:t>
        </w:r>
        <w:r>
          <w:rPr>
            <w:rFonts w:ascii="Arial" w:eastAsia="Arial" w:hAnsi="Arial"/>
            <w:color w:val="0563C1"/>
            <w:sz w:val="22"/>
            <w:u w:val="single"/>
          </w:rPr>
          <w:t>www.donafrancisca.rs.gov.br</w:t>
        </w:r>
      </w:hyperlink>
      <w:r>
        <w:rPr>
          <w:rFonts w:ascii="Arial" w:eastAsia="Arial" w:hAnsi="Arial"/>
          <w:sz w:val="22"/>
        </w:rPr>
        <w:t>) . Fica claro, que por não alterar a formulação de proposta, não se reinicia o prazo de inscrição.</w:t>
      </w:r>
    </w:p>
    <w:p w:rsidR="00090E67" w:rsidRDefault="00090E67" w:rsidP="00090E6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90E67" w:rsidRDefault="00090E67" w:rsidP="00090E67">
      <w:pPr>
        <w:spacing w:line="255" w:lineRule="exact"/>
        <w:rPr>
          <w:rFonts w:ascii="Times New Roman" w:eastAsia="Times New Roman" w:hAnsi="Times New Roman"/>
          <w:sz w:val="24"/>
        </w:rPr>
      </w:pPr>
    </w:p>
    <w:p w:rsidR="00090E67" w:rsidRPr="00746B5F" w:rsidRDefault="00090E67" w:rsidP="00090E67">
      <w:pPr>
        <w:spacing w:line="276" w:lineRule="auto"/>
        <w:rPr>
          <w:rFonts w:ascii="Arial" w:eastAsia="Times New Roman" w:hAnsi="Arial"/>
          <w:sz w:val="22"/>
          <w:szCs w:val="22"/>
        </w:rPr>
      </w:pPr>
    </w:p>
    <w:p w:rsidR="00090E67" w:rsidRPr="00746B5F" w:rsidRDefault="00090E67" w:rsidP="00090E67">
      <w:pPr>
        <w:spacing w:line="276" w:lineRule="auto"/>
        <w:jc w:val="center"/>
        <w:rPr>
          <w:rFonts w:ascii="Arial" w:eastAsia="Times New Roman" w:hAnsi="Arial"/>
          <w:sz w:val="22"/>
          <w:szCs w:val="22"/>
        </w:rPr>
      </w:pPr>
      <w:r w:rsidRPr="00746B5F">
        <w:rPr>
          <w:rFonts w:ascii="Arial" w:eastAsia="Times New Roman" w:hAnsi="Arial"/>
          <w:sz w:val="22"/>
          <w:szCs w:val="22"/>
        </w:rPr>
        <w:t>Município de Dona Francisca, 31 de maio de 2021.</w:t>
      </w:r>
    </w:p>
    <w:p w:rsidR="00090E67" w:rsidRPr="00746B5F" w:rsidRDefault="00090E67" w:rsidP="00090E67">
      <w:pPr>
        <w:spacing w:line="276" w:lineRule="auto"/>
        <w:jc w:val="center"/>
        <w:rPr>
          <w:rFonts w:ascii="Arial" w:eastAsia="Times New Roman" w:hAnsi="Arial"/>
          <w:sz w:val="22"/>
          <w:szCs w:val="22"/>
        </w:rPr>
      </w:pPr>
    </w:p>
    <w:p w:rsidR="00090E67" w:rsidRPr="00746B5F" w:rsidRDefault="00090E67" w:rsidP="00090E67">
      <w:pPr>
        <w:spacing w:line="276" w:lineRule="auto"/>
        <w:jc w:val="right"/>
        <w:rPr>
          <w:rFonts w:ascii="Arial" w:eastAsia="Times New Roman" w:hAnsi="Arial"/>
          <w:sz w:val="22"/>
          <w:szCs w:val="22"/>
        </w:rPr>
      </w:pPr>
    </w:p>
    <w:p w:rsidR="00090E67" w:rsidRPr="00746B5F" w:rsidRDefault="00090E67" w:rsidP="00090E67">
      <w:pPr>
        <w:spacing w:line="276" w:lineRule="auto"/>
        <w:jc w:val="right"/>
        <w:rPr>
          <w:rFonts w:ascii="Arial" w:eastAsia="Times New Roman" w:hAnsi="Arial"/>
          <w:b/>
          <w:i/>
          <w:sz w:val="22"/>
          <w:szCs w:val="22"/>
        </w:rPr>
      </w:pPr>
      <w:r w:rsidRPr="00746B5F">
        <w:rPr>
          <w:rFonts w:ascii="Arial" w:eastAsia="Times New Roman" w:hAnsi="Arial"/>
          <w:sz w:val="22"/>
          <w:szCs w:val="22"/>
        </w:rPr>
        <w:t xml:space="preserve">                                        </w:t>
      </w:r>
      <w:r w:rsidRPr="00746B5F">
        <w:rPr>
          <w:rFonts w:ascii="Arial" w:eastAsia="Times New Roman" w:hAnsi="Arial"/>
          <w:b/>
          <w:i/>
          <w:sz w:val="22"/>
          <w:szCs w:val="22"/>
        </w:rPr>
        <w:t>Olavo José Cassol</w:t>
      </w:r>
    </w:p>
    <w:p w:rsidR="00090E67" w:rsidRPr="00746B5F" w:rsidRDefault="00090E67" w:rsidP="00090E67">
      <w:pPr>
        <w:spacing w:line="276" w:lineRule="auto"/>
        <w:jc w:val="right"/>
        <w:rPr>
          <w:rFonts w:ascii="Arial" w:eastAsia="Times New Roman" w:hAnsi="Arial"/>
          <w:b/>
          <w:i/>
          <w:sz w:val="22"/>
          <w:szCs w:val="22"/>
        </w:rPr>
      </w:pPr>
      <w:r w:rsidRPr="00746B5F">
        <w:rPr>
          <w:rFonts w:ascii="Arial" w:eastAsia="Times New Roman" w:hAnsi="Arial"/>
          <w:b/>
          <w:i/>
          <w:sz w:val="22"/>
          <w:szCs w:val="22"/>
        </w:rPr>
        <w:t xml:space="preserve">       Prefeito Municipal</w:t>
      </w:r>
    </w:p>
    <w:p w:rsidR="00090E67" w:rsidRPr="00746B5F" w:rsidRDefault="00090E67" w:rsidP="00090E6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:rsidR="00090E67" w:rsidRPr="00746B5F" w:rsidRDefault="00090E67" w:rsidP="00090E67">
      <w:pPr>
        <w:ind w:left="479" w:right="976"/>
        <w:rPr>
          <w:rFonts w:ascii="Arial" w:eastAsia="Arial" w:hAnsi="Arial"/>
          <w:i/>
        </w:rPr>
      </w:pPr>
      <w:r w:rsidRPr="00746B5F">
        <w:rPr>
          <w:rFonts w:ascii="Arial" w:eastAsia="Arial" w:hAnsi="Arial"/>
          <w:i/>
        </w:rPr>
        <w:t xml:space="preserve">Registre-se e Publique-se </w:t>
      </w:r>
    </w:p>
    <w:p w:rsidR="00090E67" w:rsidRPr="00746B5F" w:rsidRDefault="00090E67" w:rsidP="00090E67">
      <w:pPr>
        <w:ind w:left="479" w:right="976"/>
        <w:rPr>
          <w:rFonts w:ascii="Arial" w:eastAsia="Arial" w:hAnsi="Arial"/>
          <w:i/>
        </w:rPr>
      </w:pPr>
      <w:r w:rsidRPr="00746B5F">
        <w:rPr>
          <w:rFonts w:ascii="Arial" w:eastAsia="Arial" w:hAnsi="Arial"/>
          <w:i/>
        </w:rPr>
        <w:t>Em 31.05.2021</w:t>
      </w:r>
    </w:p>
    <w:p w:rsidR="00090E67" w:rsidRPr="00746B5F" w:rsidRDefault="00090E67" w:rsidP="00090E6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/>
          <w:i/>
          <w:color w:val="000000"/>
          <w:sz w:val="24"/>
          <w:szCs w:val="24"/>
        </w:rPr>
      </w:pPr>
    </w:p>
    <w:p w:rsidR="00090E67" w:rsidRPr="00746B5F" w:rsidRDefault="00090E67" w:rsidP="00090E67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Arial" w:eastAsia="Arial" w:hAnsi="Arial"/>
          <w:i/>
          <w:color w:val="000000"/>
          <w:sz w:val="23"/>
          <w:szCs w:val="23"/>
        </w:rPr>
      </w:pPr>
    </w:p>
    <w:p w:rsidR="00090E67" w:rsidRPr="00746B5F" w:rsidRDefault="00090E67" w:rsidP="00090E67">
      <w:pPr>
        <w:pBdr>
          <w:top w:val="nil"/>
          <w:left w:val="nil"/>
          <w:bottom w:val="nil"/>
          <w:right w:val="nil"/>
          <w:between w:val="nil"/>
        </w:pBdr>
        <w:ind w:left="479"/>
        <w:rPr>
          <w:rFonts w:ascii="Arial" w:hAnsi="Arial"/>
          <w:color w:val="000000"/>
        </w:rPr>
      </w:pPr>
      <w:r w:rsidRPr="00746B5F">
        <w:rPr>
          <w:rFonts w:ascii="Arial" w:hAnsi="Arial"/>
          <w:color w:val="000000"/>
        </w:rPr>
        <w:t>Luciano Chelotti</w:t>
      </w:r>
    </w:p>
    <w:p w:rsidR="00090E67" w:rsidRPr="00746B5F" w:rsidRDefault="00090E67" w:rsidP="00090E67">
      <w:pPr>
        <w:pBdr>
          <w:top w:val="nil"/>
          <w:left w:val="nil"/>
          <w:bottom w:val="nil"/>
          <w:right w:val="nil"/>
          <w:between w:val="nil"/>
        </w:pBdr>
        <w:spacing w:before="2"/>
        <w:ind w:left="479" w:right="-1805"/>
        <w:rPr>
          <w:rFonts w:ascii="Arial" w:hAnsi="Arial"/>
          <w:color w:val="000000"/>
        </w:rPr>
      </w:pPr>
      <w:r w:rsidRPr="00746B5F">
        <w:rPr>
          <w:rFonts w:ascii="Arial" w:hAnsi="Arial"/>
          <w:color w:val="000000"/>
        </w:rPr>
        <w:t xml:space="preserve">Sec. Municipal de Gestão Administrativa, </w:t>
      </w:r>
    </w:p>
    <w:p w:rsidR="00090E67" w:rsidRPr="00746B5F" w:rsidRDefault="00090E67" w:rsidP="00090E67">
      <w:pPr>
        <w:pBdr>
          <w:top w:val="nil"/>
          <w:left w:val="nil"/>
          <w:bottom w:val="nil"/>
          <w:right w:val="nil"/>
          <w:between w:val="nil"/>
        </w:pBdr>
        <w:spacing w:before="2"/>
        <w:ind w:left="479" w:right="-1805"/>
        <w:rPr>
          <w:rFonts w:ascii="Arial" w:hAnsi="Arial"/>
          <w:color w:val="000000"/>
        </w:rPr>
      </w:pPr>
      <w:r w:rsidRPr="00746B5F">
        <w:rPr>
          <w:rFonts w:ascii="Arial" w:hAnsi="Arial"/>
          <w:color w:val="000000"/>
        </w:rPr>
        <w:t>Financeira e de Planejamento</w:t>
      </w:r>
    </w:p>
    <w:p w:rsidR="00090E67" w:rsidRDefault="00090E67" w:rsidP="00090E6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:rsidR="00090E67" w:rsidRDefault="00090E67" w:rsidP="00090E6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:rsidR="00090E67" w:rsidRDefault="00090E67" w:rsidP="00090E6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:rsidR="00090E67" w:rsidRDefault="00090E67" w:rsidP="00090E6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  <w:bookmarkStart w:id="0" w:name="_GoBack"/>
      <w:bookmarkEnd w:id="0"/>
    </w:p>
    <w:p w:rsidR="00090E67" w:rsidRDefault="00090E67" w:rsidP="00090E6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:rsidR="00090E67" w:rsidRDefault="00090E67" w:rsidP="00090E67">
      <w:pPr>
        <w:tabs>
          <w:tab w:val="left" w:pos="8189"/>
        </w:tabs>
        <w:spacing w:line="276" w:lineRule="auto"/>
        <w:ind w:left="479" w:right="135"/>
        <w:rPr>
          <w:rFonts w:ascii="Arial" w:eastAsia="Arial" w:hAnsi="Arial"/>
          <w:b/>
        </w:rPr>
      </w:pPr>
    </w:p>
    <w:p w:rsidR="00090E67" w:rsidRDefault="00090E67" w:rsidP="00090E67">
      <w:pPr>
        <w:tabs>
          <w:tab w:val="left" w:pos="8189"/>
        </w:tabs>
        <w:spacing w:line="276" w:lineRule="auto"/>
        <w:ind w:left="479" w:right="135"/>
        <w:rPr>
          <w:rFonts w:ascii="Arial" w:eastAsia="Arial" w:hAnsi="Arial"/>
          <w:b/>
        </w:rPr>
      </w:pPr>
    </w:p>
    <w:p w:rsidR="00090E67" w:rsidRPr="00090E67" w:rsidRDefault="00090E67" w:rsidP="00090E67">
      <w:pPr>
        <w:tabs>
          <w:tab w:val="left" w:pos="8189"/>
        </w:tabs>
        <w:spacing w:line="276" w:lineRule="auto"/>
        <w:ind w:left="479" w:right="135"/>
        <w:jc w:val="center"/>
        <w:rPr>
          <w:rFonts w:ascii="Arial" w:eastAsia="Arial" w:hAnsi="Arial"/>
          <w:b/>
          <w:sz w:val="22"/>
          <w:szCs w:val="22"/>
        </w:rPr>
      </w:pPr>
      <w:r w:rsidRPr="00090E67">
        <w:rPr>
          <w:rFonts w:ascii="Arial" w:eastAsia="Arial" w:hAnsi="Arial"/>
          <w:b/>
          <w:sz w:val="22"/>
          <w:szCs w:val="22"/>
        </w:rPr>
        <w:t>ANEXO I - ALTERAÇÃO</w:t>
      </w:r>
    </w:p>
    <w:p w:rsidR="00090E67" w:rsidRPr="00090E67" w:rsidRDefault="00090E67" w:rsidP="00090E67">
      <w:pPr>
        <w:tabs>
          <w:tab w:val="left" w:pos="8189"/>
        </w:tabs>
        <w:spacing w:line="276" w:lineRule="auto"/>
        <w:ind w:left="479" w:right="135"/>
        <w:rPr>
          <w:rFonts w:ascii="Arial" w:eastAsia="Arial" w:hAnsi="Arial"/>
          <w:b/>
          <w:sz w:val="22"/>
          <w:szCs w:val="22"/>
        </w:rPr>
      </w:pPr>
    </w:p>
    <w:p w:rsidR="00090E67" w:rsidRPr="00090E67" w:rsidRDefault="00090E67" w:rsidP="00090E67">
      <w:pPr>
        <w:tabs>
          <w:tab w:val="left" w:pos="8189"/>
        </w:tabs>
        <w:spacing w:line="276" w:lineRule="auto"/>
        <w:ind w:left="479" w:right="135"/>
        <w:rPr>
          <w:rFonts w:ascii="Arial" w:eastAsia="Arial" w:hAnsi="Arial"/>
          <w:b/>
          <w:sz w:val="22"/>
          <w:szCs w:val="22"/>
        </w:rPr>
      </w:pPr>
      <w:r w:rsidRPr="00090E67">
        <w:rPr>
          <w:rFonts w:ascii="Arial" w:eastAsia="Arial" w:hAnsi="Arial"/>
          <w:b/>
          <w:sz w:val="22"/>
          <w:szCs w:val="22"/>
        </w:rPr>
        <w:t>PARA O CARGO DE TÉCNICO EM ENFERMAGEM e CONDUTOR DE  VEÍCULO DE URGÊNCIA E EMERGÊNCIA</w:t>
      </w:r>
    </w:p>
    <w:p w:rsidR="00090E67" w:rsidRPr="00090E67" w:rsidRDefault="00090E67" w:rsidP="00090E67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Arial" w:eastAsia="Arial" w:hAnsi="Arial"/>
          <w:b/>
          <w:color w:val="000000"/>
          <w:sz w:val="22"/>
          <w:szCs w:val="22"/>
        </w:rPr>
      </w:pPr>
    </w:p>
    <w:tbl>
      <w:tblPr>
        <w:tblW w:w="8830" w:type="dxa"/>
        <w:tblInd w:w="5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54"/>
        <w:gridCol w:w="4276"/>
      </w:tblGrid>
      <w:tr w:rsidR="00090E67" w:rsidRPr="00090E67" w:rsidTr="00767409">
        <w:trPr>
          <w:trHeight w:val="304"/>
        </w:trPr>
        <w:tc>
          <w:tcPr>
            <w:tcW w:w="4554" w:type="dxa"/>
          </w:tcPr>
          <w:p w:rsidR="00090E67" w:rsidRPr="00090E67" w:rsidRDefault="00090E67" w:rsidP="00767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line="239" w:lineRule="auto"/>
              <w:ind w:left="2321"/>
              <w:rPr>
                <w:rFonts w:ascii="Arial" w:eastAsia="Arial" w:hAnsi="Arial"/>
                <w:b/>
                <w:color w:val="000000"/>
                <w:sz w:val="22"/>
                <w:szCs w:val="22"/>
              </w:rPr>
            </w:pPr>
            <w:r w:rsidRPr="00090E67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Titulação</w:t>
            </w:r>
          </w:p>
        </w:tc>
        <w:tc>
          <w:tcPr>
            <w:tcW w:w="4276" w:type="dxa"/>
            <w:tcBorders>
              <w:right w:val="single" w:sz="4" w:space="0" w:color="000000"/>
            </w:tcBorders>
          </w:tcPr>
          <w:p w:rsidR="00090E67" w:rsidRPr="00090E67" w:rsidRDefault="00090E67" w:rsidP="00767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line="239" w:lineRule="auto"/>
              <w:ind w:left="1895"/>
              <w:rPr>
                <w:rFonts w:ascii="Arial" w:eastAsia="Arial" w:hAnsi="Arial"/>
                <w:b/>
                <w:color w:val="000000"/>
                <w:sz w:val="22"/>
                <w:szCs w:val="22"/>
              </w:rPr>
            </w:pPr>
            <w:r w:rsidRPr="00090E67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Pontuação</w:t>
            </w:r>
          </w:p>
        </w:tc>
      </w:tr>
      <w:tr w:rsidR="00090E67" w:rsidRPr="00090E67" w:rsidTr="00767409">
        <w:trPr>
          <w:trHeight w:val="297"/>
        </w:trPr>
        <w:tc>
          <w:tcPr>
            <w:tcW w:w="4554" w:type="dxa"/>
          </w:tcPr>
          <w:p w:rsidR="00090E67" w:rsidRPr="00090E67" w:rsidRDefault="00090E67" w:rsidP="00767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34" w:lineRule="auto"/>
              <w:ind w:left="107"/>
              <w:rPr>
                <w:rFonts w:ascii="Arial" w:hAnsi="Arial"/>
                <w:color w:val="000000"/>
                <w:sz w:val="22"/>
                <w:szCs w:val="22"/>
              </w:rPr>
            </w:pPr>
            <w:r w:rsidRPr="00090E67">
              <w:rPr>
                <w:rFonts w:ascii="Arial" w:hAnsi="Arial"/>
                <w:color w:val="000000"/>
                <w:sz w:val="22"/>
                <w:szCs w:val="22"/>
              </w:rPr>
              <w:t>01 – Experiência em Atendimento Pré-</w:t>
            </w:r>
          </w:p>
        </w:tc>
        <w:tc>
          <w:tcPr>
            <w:tcW w:w="4276" w:type="dxa"/>
            <w:tcBorders>
              <w:right w:val="single" w:sz="4" w:space="0" w:color="000000"/>
            </w:tcBorders>
          </w:tcPr>
          <w:p w:rsidR="00090E67" w:rsidRPr="00090E67" w:rsidRDefault="00090E67" w:rsidP="00767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34" w:lineRule="auto"/>
              <w:ind w:left="54"/>
              <w:rPr>
                <w:rFonts w:ascii="Arial" w:hAnsi="Arial"/>
                <w:color w:val="000000"/>
                <w:sz w:val="22"/>
                <w:szCs w:val="22"/>
              </w:rPr>
            </w:pPr>
            <w:r w:rsidRPr="00090E67">
              <w:rPr>
                <w:rFonts w:ascii="Arial" w:hAnsi="Arial"/>
                <w:color w:val="000000"/>
                <w:sz w:val="22"/>
                <w:szCs w:val="22"/>
              </w:rPr>
              <w:t>02 pontos por ano (máximo de 10 pontos)</w:t>
            </w:r>
          </w:p>
        </w:tc>
      </w:tr>
    </w:tbl>
    <w:p w:rsidR="00090E67" w:rsidRPr="00090E67" w:rsidRDefault="00090E67" w:rsidP="00090E6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/>
          <w:b/>
          <w:color w:val="000000"/>
          <w:sz w:val="22"/>
          <w:szCs w:val="22"/>
        </w:rPr>
      </w:pPr>
    </w:p>
    <w:tbl>
      <w:tblPr>
        <w:tblW w:w="8830" w:type="dxa"/>
        <w:tblInd w:w="5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54"/>
        <w:gridCol w:w="4276"/>
      </w:tblGrid>
      <w:tr w:rsidR="00090E67" w:rsidRPr="00090E67" w:rsidTr="00767409">
        <w:trPr>
          <w:trHeight w:val="287"/>
        </w:trPr>
        <w:tc>
          <w:tcPr>
            <w:tcW w:w="4554" w:type="dxa"/>
          </w:tcPr>
          <w:p w:rsidR="00090E67" w:rsidRPr="00090E67" w:rsidRDefault="00090E67" w:rsidP="00767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07"/>
              <w:rPr>
                <w:rFonts w:ascii="Arial" w:hAnsi="Arial"/>
                <w:color w:val="000000"/>
                <w:sz w:val="22"/>
                <w:szCs w:val="22"/>
              </w:rPr>
            </w:pPr>
            <w:r w:rsidRPr="00090E67">
              <w:rPr>
                <w:rFonts w:ascii="Arial" w:hAnsi="Arial"/>
                <w:color w:val="000000"/>
                <w:sz w:val="22"/>
                <w:szCs w:val="22"/>
              </w:rPr>
              <w:t>Hospitalar Móvel</w:t>
            </w:r>
          </w:p>
        </w:tc>
        <w:tc>
          <w:tcPr>
            <w:tcW w:w="4276" w:type="dxa"/>
            <w:tcBorders>
              <w:right w:val="single" w:sz="4" w:space="0" w:color="000000"/>
            </w:tcBorders>
          </w:tcPr>
          <w:p w:rsidR="00090E67" w:rsidRPr="00090E67" w:rsidRDefault="00090E67" w:rsidP="00767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</w:tr>
      <w:tr w:rsidR="00090E67" w:rsidRPr="00090E67" w:rsidTr="00767409">
        <w:trPr>
          <w:trHeight w:val="556"/>
        </w:trPr>
        <w:tc>
          <w:tcPr>
            <w:tcW w:w="4554" w:type="dxa"/>
          </w:tcPr>
          <w:p w:rsidR="00090E67" w:rsidRPr="00090E67" w:rsidRDefault="00090E67" w:rsidP="00767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52" w:lineRule="auto"/>
              <w:ind w:left="107" w:right="6"/>
              <w:rPr>
                <w:rFonts w:ascii="Arial" w:hAnsi="Arial"/>
                <w:color w:val="000000"/>
                <w:sz w:val="22"/>
                <w:szCs w:val="22"/>
              </w:rPr>
            </w:pPr>
            <w:r w:rsidRPr="00090E67">
              <w:rPr>
                <w:rFonts w:ascii="Arial" w:hAnsi="Arial"/>
                <w:color w:val="000000"/>
                <w:sz w:val="22"/>
                <w:szCs w:val="22"/>
              </w:rPr>
              <w:t>02 – Atestado ou Certidão de experiência em Atendimento de Urgência e Emergência</w:t>
            </w:r>
          </w:p>
        </w:tc>
        <w:tc>
          <w:tcPr>
            <w:tcW w:w="4276" w:type="dxa"/>
            <w:tcBorders>
              <w:right w:val="single" w:sz="4" w:space="0" w:color="000000"/>
            </w:tcBorders>
          </w:tcPr>
          <w:p w:rsidR="00090E67" w:rsidRPr="00090E67" w:rsidRDefault="00090E67" w:rsidP="00767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54"/>
              <w:rPr>
                <w:rFonts w:ascii="Arial" w:hAnsi="Arial"/>
                <w:color w:val="000000"/>
                <w:sz w:val="22"/>
                <w:szCs w:val="22"/>
              </w:rPr>
            </w:pPr>
            <w:r w:rsidRPr="00090E67">
              <w:rPr>
                <w:rFonts w:ascii="Arial" w:hAnsi="Arial"/>
                <w:color w:val="000000"/>
                <w:sz w:val="22"/>
                <w:szCs w:val="22"/>
              </w:rPr>
              <w:t>02 pontos por ano (máximo de 10 pontos)</w:t>
            </w:r>
          </w:p>
        </w:tc>
      </w:tr>
      <w:tr w:rsidR="00090E67" w:rsidRPr="00090E67" w:rsidTr="00767409">
        <w:trPr>
          <w:trHeight w:val="556"/>
        </w:trPr>
        <w:tc>
          <w:tcPr>
            <w:tcW w:w="4554" w:type="dxa"/>
          </w:tcPr>
          <w:p w:rsidR="00090E67" w:rsidRPr="00090E67" w:rsidRDefault="00090E67" w:rsidP="00767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52" w:lineRule="auto"/>
              <w:ind w:left="107" w:right="323"/>
              <w:rPr>
                <w:rFonts w:ascii="Arial" w:hAnsi="Arial"/>
                <w:color w:val="000000"/>
                <w:sz w:val="22"/>
                <w:szCs w:val="22"/>
              </w:rPr>
            </w:pPr>
            <w:r w:rsidRPr="00090E67">
              <w:rPr>
                <w:rFonts w:ascii="Arial" w:hAnsi="Arial"/>
                <w:color w:val="000000"/>
                <w:sz w:val="22"/>
                <w:szCs w:val="22"/>
              </w:rPr>
              <w:t>03 – Curso de APH (Atendimento Pré Hospitalar) de, no mínimo 08 (OITO) horas</w:t>
            </w:r>
          </w:p>
        </w:tc>
        <w:tc>
          <w:tcPr>
            <w:tcW w:w="4276" w:type="dxa"/>
            <w:tcBorders>
              <w:right w:val="single" w:sz="4" w:space="0" w:color="000000"/>
            </w:tcBorders>
          </w:tcPr>
          <w:p w:rsidR="00090E67" w:rsidRPr="00090E67" w:rsidRDefault="00090E67" w:rsidP="00767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54"/>
              <w:rPr>
                <w:rFonts w:ascii="Arial" w:hAnsi="Arial"/>
                <w:color w:val="000000"/>
                <w:sz w:val="22"/>
                <w:szCs w:val="22"/>
              </w:rPr>
            </w:pPr>
            <w:r w:rsidRPr="00090E67">
              <w:rPr>
                <w:rFonts w:ascii="Arial" w:hAnsi="Arial"/>
                <w:color w:val="000000"/>
                <w:sz w:val="22"/>
                <w:szCs w:val="22"/>
              </w:rPr>
              <w:t>25 pontos</w:t>
            </w:r>
          </w:p>
        </w:tc>
      </w:tr>
      <w:tr w:rsidR="00090E67" w:rsidRPr="00090E67" w:rsidTr="00767409">
        <w:trPr>
          <w:trHeight w:val="556"/>
        </w:trPr>
        <w:tc>
          <w:tcPr>
            <w:tcW w:w="4554" w:type="dxa"/>
          </w:tcPr>
          <w:p w:rsidR="00090E67" w:rsidRPr="00090E67" w:rsidRDefault="00090E67" w:rsidP="00767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52" w:lineRule="auto"/>
              <w:ind w:left="107" w:right="56"/>
              <w:rPr>
                <w:rFonts w:ascii="Arial" w:hAnsi="Arial"/>
                <w:color w:val="000000"/>
                <w:sz w:val="22"/>
                <w:szCs w:val="22"/>
              </w:rPr>
            </w:pPr>
            <w:r w:rsidRPr="00090E67">
              <w:rPr>
                <w:rFonts w:ascii="Arial" w:hAnsi="Arial"/>
                <w:color w:val="000000"/>
                <w:sz w:val="22"/>
                <w:szCs w:val="22"/>
              </w:rPr>
              <w:t>04 – Curso de BLS (Suporte Básico de Vida) de, no mínimo 20h</w:t>
            </w:r>
          </w:p>
        </w:tc>
        <w:tc>
          <w:tcPr>
            <w:tcW w:w="4276" w:type="dxa"/>
            <w:tcBorders>
              <w:right w:val="single" w:sz="4" w:space="0" w:color="000000"/>
            </w:tcBorders>
          </w:tcPr>
          <w:p w:rsidR="00090E67" w:rsidRPr="00090E67" w:rsidRDefault="00090E67" w:rsidP="00767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54"/>
              <w:rPr>
                <w:rFonts w:ascii="Arial" w:hAnsi="Arial"/>
                <w:color w:val="000000"/>
                <w:sz w:val="22"/>
                <w:szCs w:val="22"/>
              </w:rPr>
            </w:pPr>
            <w:r w:rsidRPr="00090E67">
              <w:rPr>
                <w:rFonts w:ascii="Arial" w:hAnsi="Arial"/>
                <w:color w:val="000000"/>
                <w:sz w:val="22"/>
                <w:szCs w:val="22"/>
              </w:rPr>
              <w:t>25 pontos</w:t>
            </w:r>
          </w:p>
        </w:tc>
      </w:tr>
      <w:tr w:rsidR="00090E67" w:rsidRPr="00090E67" w:rsidTr="00767409">
        <w:trPr>
          <w:trHeight w:val="986"/>
        </w:trPr>
        <w:tc>
          <w:tcPr>
            <w:tcW w:w="4554" w:type="dxa"/>
          </w:tcPr>
          <w:p w:rsidR="00090E67" w:rsidRPr="00090E67" w:rsidRDefault="00090E67" w:rsidP="00767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2" w:right="295"/>
              <w:rPr>
                <w:rFonts w:ascii="Arial" w:hAnsi="Arial"/>
                <w:color w:val="000000"/>
                <w:sz w:val="22"/>
                <w:szCs w:val="22"/>
              </w:rPr>
            </w:pPr>
            <w:r w:rsidRPr="00090E67">
              <w:rPr>
                <w:rFonts w:ascii="Arial" w:hAnsi="Arial"/>
                <w:color w:val="000000"/>
                <w:sz w:val="22"/>
                <w:szCs w:val="22"/>
              </w:rPr>
              <w:t>05 – Seminários, congressos, treinamentos em Urgência e Emergência e afins</w:t>
            </w:r>
          </w:p>
        </w:tc>
        <w:tc>
          <w:tcPr>
            <w:tcW w:w="4276" w:type="dxa"/>
            <w:tcBorders>
              <w:right w:val="single" w:sz="4" w:space="0" w:color="000000"/>
            </w:tcBorders>
          </w:tcPr>
          <w:p w:rsidR="00090E67" w:rsidRPr="00090E67" w:rsidRDefault="00090E67" w:rsidP="00090E6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2"/>
              </w:tabs>
              <w:spacing w:before="43"/>
              <w:ind w:right="230"/>
              <w:rPr>
                <w:rFonts w:ascii="Arial" w:hAnsi="Arial"/>
                <w:sz w:val="22"/>
                <w:szCs w:val="22"/>
              </w:rPr>
            </w:pPr>
            <w:r w:rsidRPr="00090E67">
              <w:rPr>
                <w:rFonts w:ascii="Arial" w:hAnsi="Arial"/>
                <w:color w:val="000000"/>
                <w:sz w:val="22"/>
                <w:szCs w:val="22"/>
              </w:rPr>
              <w:t>(cinco) ponto por cada 08 (oito) horas      participadas, até o máximo de 30 (trinta) pontos, com expedição máxima de 05 (cinco) anos.</w:t>
            </w:r>
          </w:p>
          <w:p w:rsidR="00090E67" w:rsidRPr="00090E67" w:rsidRDefault="00090E67" w:rsidP="00767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2"/>
              </w:tabs>
              <w:spacing w:line="164" w:lineRule="auto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</w:tr>
    </w:tbl>
    <w:p w:rsidR="00090E67" w:rsidRPr="00090E67" w:rsidRDefault="00090E67" w:rsidP="00090E6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:rsidR="00090E67" w:rsidRPr="00090E67" w:rsidRDefault="00090E67" w:rsidP="00090E6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:rsidR="00090E67" w:rsidRDefault="00090E67" w:rsidP="00090E6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:rsidR="00090E67" w:rsidRDefault="00090E67" w:rsidP="00090E6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:rsidR="00090E67" w:rsidRDefault="00090E67" w:rsidP="00090E6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:rsidR="00C261A8" w:rsidRDefault="00EC4055"/>
    <w:sectPr w:rsidR="00C261A8" w:rsidSect="00EC4055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9A7FDE"/>
    <w:multiLevelType w:val="multilevel"/>
    <w:tmpl w:val="886898B2"/>
    <w:lvl w:ilvl="0">
      <w:start w:val="5"/>
      <w:numFmt w:val="decimalZero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F325F0"/>
    <w:multiLevelType w:val="hybridMultilevel"/>
    <w:tmpl w:val="9432A7FA"/>
    <w:lvl w:ilvl="0" w:tplc="6562E116">
      <w:start w:val="1"/>
      <w:numFmt w:val="decimal"/>
      <w:lvlText w:val="%1-"/>
      <w:lvlJc w:val="left"/>
      <w:pPr>
        <w:ind w:left="19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20" w:hanging="360"/>
      </w:pPr>
    </w:lvl>
    <w:lvl w:ilvl="2" w:tplc="0416001B" w:tentative="1">
      <w:start w:val="1"/>
      <w:numFmt w:val="lowerRoman"/>
      <w:lvlText w:val="%3."/>
      <w:lvlJc w:val="right"/>
      <w:pPr>
        <w:ind w:left="3340" w:hanging="180"/>
      </w:pPr>
    </w:lvl>
    <w:lvl w:ilvl="3" w:tplc="0416000F" w:tentative="1">
      <w:start w:val="1"/>
      <w:numFmt w:val="decimal"/>
      <w:lvlText w:val="%4."/>
      <w:lvlJc w:val="left"/>
      <w:pPr>
        <w:ind w:left="4060" w:hanging="360"/>
      </w:pPr>
    </w:lvl>
    <w:lvl w:ilvl="4" w:tplc="04160019" w:tentative="1">
      <w:start w:val="1"/>
      <w:numFmt w:val="lowerLetter"/>
      <w:lvlText w:val="%5."/>
      <w:lvlJc w:val="left"/>
      <w:pPr>
        <w:ind w:left="4780" w:hanging="360"/>
      </w:pPr>
    </w:lvl>
    <w:lvl w:ilvl="5" w:tplc="0416001B" w:tentative="1">
      <w:start w:val="1"/>
      <w:numFmt w:val="lowerRoman"/>
      <w:lvlText w:val="%6."/>
      <w:lvlJc w:val="right"/>
      <w:pPr>
        <w:ind w:left="5500" w:hanging="180"/>
      </w:pPr>
    </w:lvl>
    <w:lvl w:ilvl="6" w:tplc="0416000F" w:tentative="1">
      <w:start w:val="1"/>
      <w:numFmt w:val="decimal"/>
      <w:lvlText w:val="%7."/>
      <w:lvlJc w:val="left"/>
      <w:pPr>
        <w:ind w:left="6220" w:hanging="360"/>
      </w:pPr>
    </w:lvl>
    <w:lvl w:ilvl="7" w:tplc="04160019" w:tentative="1">
      <w:start w:val="1"/>
      <w:numFmt w:val="lowerLetter"/>
      <w:lvlText w:val="%8."/>
      <w:lvlJc w:val="left"/>
      <w:pPr>
        <w:ind w:left="6940" w:hanging="360"/>
      </w:pPr>
    </w:lvl>
    <w:lvl w:ilvl="8" w:tplc="0416001B" w:tentative="1">
      <w:start w:val="1"/>
      <w:numFmt w:val="lowerRoman"/>
      <w:lvlText w:val="%9."/>
      <w:lvlJc w:val="right"/>
      <w:pPr>
        <w:ind w:left="7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E67"/>
    <w:rsid w:val="00090E67"/>
    <w:rsid w:val="003F1E46"/>
    <w:rsid w:val="006F4BC0"/>
    <w:rsid w:val="00B16F27"/>
    <w:rsid w:val="00EC4055"/>
    <w:rsid w:val="00FD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DE3E0-541D-451D-9470-27244EFE8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E67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C405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4055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nafrancisca.rs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</dc:creator>
  <cp:keywords/>
  <dc:description/>
  <cp:lastModifiedBy>Eliana</cp:lastModifiedBy>
  <cp:revision>2</cp:revision>
  <cp:lastPrinted>2021-05-31T13:37:00Z</cp:lastPrinted>
  <dcterms:created xsi:type="dcterms:W3CDTF">2021-05-31T13:33:00Z</dcterms:created>
  <dcterms:modified xsi:type="dcterms:W3CDTF">2021-05-31T13:37:00Z</dcterms:modified>
</cp:coreProperties>
</file>