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2D9" w:rsidRDefault="00C222D9">
      <w:pPr>
        <w:pBdr>
          <w:top w:val="nil"/>
          <w:left w:val="nil"/>
          <w:bottom w:val="nil"/>
          <w:right w:val="nil"/>
          <w:between w:val="nil"/>
        </w:pBdr>
        <w:rPr>
          <w:rFonts w:ascii="Times New Roman" w:eastAsia="Times New Roman" w:hAnsi="Times New Roman" w:cs="Times New Roman"/>
          <w:color w:val="000000"/>
          <w:sz w:val="21"/>
          <w:szCs w:val="21"/>
        </w:rPr>
      </w:pPr>
      <w:bookmarkStart w:id="0" w:name="_GoBack"/>
      <w:bookmarkEnd w:id="0"/>
    </w:p>
    <w:p w:rsidR="00C222D9" w:rsidRDefault="000220F9">
      <w:pPr>
        <w:pStyle w:val="Ttulo1"/>
        <w:ind w:left="91" w:right="171" w:firstLine="0"/>
        <w:jc w:val="center"/>
      </w:pPr>
      <w:r>
        <w:t>PROCESSO SELETIVO SIMPLIFICADO Nº 003/2021</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spacing w:before="5"/>
        <w:rPr>
          <w:rFonts w:ascii="Arial" w:eastAsia="Arial" w:hAnsi="Arial" w:cs="Arial"/>
          <w:b/>
          <w:color w:val="000000"/>
          <w:sz w:val="33"/>
          <w:szCs w:val="33"/>
        </w:rPr>
      </w:pPr>
    </w:p>
    <w:p w:rsidR="00C222D9" w:rsidRDefault="000220F9">
      <w:pPr>
        <w:spacing w:before="1"/>
        <w:ind w:left="98" w:right="171"/>
        <w:jc w:val="center"/>
        <w:rPr>
          <w:rFonts w:ascii="Arial" w:eastAsia="Arial" w:hAnsi="Arial" w:cs="Arial"/>
          <w:b/>
          <w:sz w:val="24"/>
          <w:szCs w:val="24"/>
        </w:rPr>
      </w:pPr>
      <w:r>
        <w:rPr>
          <w:rFonts w:ascii="Arial" w:eastAsia="Arial" w:hAnsi="Arial" w:cs="Arial"/>
          <w:b/>
          <w:sz w:val="24"/>
          <w:szCs w:val="24"/>
        </w:rPr>
        <w:t>EDITAL N° 01 – ABERTURA</w:t>
      </w:r>
    </w:p>
    <w:p w:rsidR="00C222D9" w:rsidRDefault="000220F9">
      <w:pPr>
        <w:pStyle w:val="Ttulo1"/>
        <w:spacing w:before="204" w:line="278" w:lineRule="auto"/>
        <w:ind w:left="91" w:right="171" w:firstLine="0"/>
        <w:jc w:val="center"/>
      </w:pPr>
      <w:r>
        <w:t>Edital de Processo Seletivo Simplificado para contratação por prazo determinado de 06 (seis) visitadores e 01 (um) monitor para o Programa Primeira Infância Melhor – PIM.</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spacing w:before="2"/>
        <w:rPr>
          <w:rFonts w:ascii="Arial" w:eastAsia="Arial" w:hAnsi="Arial" w:cs="Arial"/>
          <w:b/>
          <w:color w:val="000000"/>
          <w:sz w:val="26"/>
          <w:szCs w:val="26"/>
        </w:rPr>
      </w:pPr>
    </w:p>
    <w:p w:rsidR="00C222D9" w:rsidRDefault="000220F9">
      <w:pPr>
        <w:pBdr>
          <w:top w:val="nil"/>
          <w:left w:val="nil"/>
          <w:bottom w:val="nil"/>
          <w:right w:val="nil"/>
          <w:between w:val="nil"/>
        </w:pBdr>
        <w:spacing w:line="278" w:lineRule="auto"/>
        <w:ind w:left="100" w:right="176" w:firstLine="2268"/>
        <w:jc w:val="both"/>
        <w:rPr>
          <w:color w:val="000000"/>
          <w:sz w:val="24"/>
          <w:szCs w:val="24"/>
        </w:rPr>
      </w:pPr>
      <w:r>
        <w:rPr>
          <w:b/>
          <w:color w:val="000000"/>
          <w:sz w:val="24"/>
          <w:szCs w:val="24"/>
        </w:rPr>
        <w:t>O PREFEITO MUNICIPAL DE DONA FRANCISCA,</w:t>
      </w:r>
      <w:r>
        <w:rPr>
          <w:color w:val="000000"/>
          <w:sz w:val="24"/>
          <w:szCs w:val="24"/>
        </w:rPr>
        <w:t xml:space="preserve"> no uso de suas atribuições legais, TORNA PÚBLICO para conhecimento dos interessados, a realização de Processo de Seleção Simplificado, visando à contratação de pessoal, em número de </w:t>
      </w:r>
      <w:r>
        <w:rPr>
          <w:rFonts w:ascii="Arial" w:eastAsia="Arial" w:hAnsi="Arial" w:cs="Arial"/>
          <w:b/>
          <w:color w:val="000000"/>
          <w:sz w:val="24"/>
          <w:szCs w:val="24"/>
        </w:rPr>
        <w:t>06 (seis) visitadores e 01 (um) monitor</w:t>
      </w:r>
      <w:r>
        <w:rPr>
          <w:color w:val="000000"/>
          <w:sz w:val="24"/>
          <w:szCs w:val="24"/>
        </w:rPr>
        <w:t>, por prazo determinado, para desempenhar suas funções junto à Secretaria de Saúde, amparado em excepcional interesse público devidamente reconhecido por intermédio da Lei Municipal n° 1.818 de 25 de maio de 2021, com fulcro no artigo 37, IX, da Constituição Federal; forte no art. 37, IX, da Constituição da República; no Decreto n° 12/2020, de 18 de fevereiro 2020, e Decreto nº 34/2020, de 03 de abril de 2020, que será regido pelas normas estabelecidas neste Edital.</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8"/>
        <w:rPr>
          <w:color w:val="000000"/>
        </w:rPr>
      </w:pPr>
    </w:p>
    <w:p w:rsidR="00C222D9" w:rsidRDefault="000220F9">
      <w:pPr>
        <w:pStyle w:val="Ttulo1"/>
        <w:numPr>
          <w:ilvl w:val="0"/>
          <w:numId w:val="2"/>
        </w:numPr>
        <w:tabs>
          <w:tab w:val="left" w:pos="612"/>
        </w:tabs>
        <w:jc w:val="both"/>
      </w:pPr>
      <w:r>
        <w:t>DISPOSIÇÕES PRELIMINARES</w:t>
      </w:r>
    </w:p>
    <w:p w:rsidR="00C222D9" w:rsidRDefault="000220F9">
      <w:pPr>
        <w:numPr>
          <w:ilvl w:val="1"/>
          <w:numId w:val="2"/>
        </w:numPr>
        <w:pBdr>
          <w:top w:val="nil"/>
          <w:left w:val="nil"/>
          <w:bottom w:val="nil"/>
          <w:right w:val="nil"/>
          <w:between w:val="nil"/>
        </w:pBdr>
        <w:tabs>
          <w:tab w:val="left" w:pos="612"/>
        </w:tabs>
        <w:spacing w:before="43" w:line="278" w:lineRule="auto"/>
        <w:ind w:right="180"/>
        <w:jc w:val="both"/>
        <w:rPr>
          <w:rFonts w:ascii="Arial" w:eastAsia="Arial" w:hAnsi="Arial" w:cs="Arial"/>
          <w:color w:val="000000"/>
          <w:sz w:val="24"/>
          <w:szCs w:val="24"/>
        </w:rPr>
      </w:pPr>
      <w:r>
        <w:rPr>
          <w:color w:val="000000"/>
          <w:sz w:val="24"/>
          <w:szCs w:val="24"/>
        </w:rPr>
        <w:t>O Processo Seletivo Simplificado será executado por intermédio de Comissão composta por cinco servidores, designados através da Portaria nº 94/2021.</w:t>
      </w:r>
    </w:p>
    <w:p w:rsidR="00C222D9" w:rsidRDefault="000220F9">
      <w:pPr>
        <w:numPr>
          <w:ilvl w:val="2"/>
          <w:numId w:val="2"/>
        </w:numPr>
        <w:pBdr>
          <w:top w:val="nil"/>
          <w:left w:val="nil"/>
          <w:bottom w:val="nil"/>
          <w:right w:val="nil"/>
          <w:between w:val="nil"/>
        </w:pBdr>
        <w:tabs>
          <w:tab w:val="left" w:pos="821"/>
        </w:tabs>
        <w:ind w:hanging="721"/>
        <w:jc w:val="both"/>
        <w:rPr>
          <w:rFonts w:ascii="Arial" w:eastAsia="Arial" w:hAnsi="Arial" w:cs="Arial"/>
          <w:color w:val="000000"/>
          <w:sz w:val="24"/>
          <w:szCs w:val="24"/>
        </w:rPr>
      </w:pPr>
      <w:r>
        <w:rPr>
          <w:color w:val="000000"/>
          <w:sz w:val="24"/>
          <w:szCs w:val="24"/>
        </w:rPr>
        <w:t>As reuniões e deliberações da Comissão serão objeto de registros em atas.</w:t>
      </w:r>
    </w:p>
    <w:p w:rsidR="00C222D9" w:rsidRDefault="000220F9">
      <w:pPr>
        <w:numPr>
          <w:ilvl w:val="1"/>
          <w:numId w:val="2"/>
        </w:numPr>
        <w:pBdr>
          <w:top w:val="nil"/>
          <w:left w:val="nil"/>
          <w:bottom w:val="nil"/>
          <w:right w:val="nil"/>
          <w:between w:val="nil"/>
        </w:pBdr>
        <w:tabs>
          <w:tab w:val="left" w:pos="612"/>
        </w:tabs>
        <w:spacing w:before="44" w:line="278" w:lineRule="auto"/>
        <w:ind w:right="182"/>
        <w:jc w:val="both"/>
        <w:rPr>
          <w:rFonts w:ascii="Arial" w:eastAsia="Arial" w:hAnsi="Arial" w:cs="Arial"/>
          <w:color w:val="000000"/>
          <w:sz w:val="24"/>
          <w:szCs w:val="24"/>
        </w:rPr>
      </w:pPr>
      <w:r>
        <w:rPr>
          <w:color w:val="000000"/>
          <w:sz w:val="24"/>
          <w:szCs w:val="24"/>
        </w:rPr>
        <w:t>Durante toda a realização do Processo Seletivo Simplificado serão prestigiados, sem prejuízo de outros, os princípios estabelecidos no art. 37, “caput”, da Constituição da República.</w:t>
      </w:r>
    </w:p>
    <w:p w:rsidR="00C222D9" w:rsidRDefault="000220F9">
      <w:pPr>
        <w:numPr>
          <w:ilvl w:val="1"/>
          <w:numId w:val="2"/>
        </w:numPr>
        <w:pBdr>
          <w:top w:val="nil"/>
          <w:left w:val="nil"/>
          <w:bottom w:val="nil"/>
          <w:right w:val="nil"/>
          <w:between w:val="nil"/>
        </w:pBdr>
        <w:tabs>
          <w:tab w:val="left" w:pos="612"/>
        </w:tabs>
        <w:spacing w:line="278" w:lineRule="auto"/>
        <w:ind w:right="174"/>
        <w:jc w:val="both"/>
        <w:rPr>
          <w:rFonts w:ascii="Arial" w:eastAsia="Arial" w:hAnsi="Arial" w:cs="Arial"/>
          <w:color w:val="000000"/>
          <w:sz w:val="24"/>
          <w:szCs w:val="24"/>
        </w:rPr>
      </w:pPr>
      <w:r>
        <w:rPr>
          <w:color w:val="000000"/>
          <w:sz w:val="24"/>
          <w:szCs w:val="24"/>
        </w:rPr>
        <w:t>O Edital de abertura do Processo Seletivo Simplificado será publicado integralmente no painel de publicações oficiais da Prefeitura Municipal e no site</w:t>
      </w:r>
      <w:r>
        <w:rPr>
          <w:color w:val="0462C1"/>
          <w:sz w:val="24"/>
          <w:szCs w:val="24"/>
        </w:rPr>
        <w:t xml:space="preserve"> </w:t>
      </w:r>
      <w:hyperlink r:id="rId8">
        <w:r>
          <w:rPr>
            <w:color w:val="0462C1"/>
            <w:sz w:val="24"/>
            <w:szCs w:val="24"/>
            <w:u w:val="single"/>
          </w:rPr>
          <w:t>www.donafrancisca.rs.gov.br</w:t>
        </w:r>
      </w:hyperlink>
      <w:hyperlink r:id="rId9">
        <w:r>
          <w:rPr>
            <w:color w:val="0462C1"/>
            <w:sz w:val="24"/>
            <w:szCs w:val="24"/>
          </w:rPr>
          <w:t xml:space="preserve"> </w:t>
        </w:r>
      </w:hyperlink>
      <w:r>
        <w:rPr>
          <w:color w:val="000000"/>
          <w:sz w:val="24"/>
          <w:szCs w:val="24"/>
        </w:rPr>
        <w:t>.</w:t>
      </w:r>
    </w:p>
    <w:p w:rsidR="00C222D9" w:rsidRDefault="000220F9">
      <w:pPr>
        <w:numPr>
          <w:ilvl w:val="1"/>
          <w:numId w:val="2"/>
        </w:numPr>
        <w:pBdr>
          <w:top w:val="nil"/>
          <w:left w:val="nil"/>
          <w:bottom w:val="nil"/>
          <w:right w:val="nil"/>
          <w:between w:val="nil"/>
        </w:pBdr>
        <w:tabs>
          <w:tab w:val="left" w:pos="612"/>
        </w:tabs>
        <w:spacing w:line="278" w:lineRule="auto"/>
        <w:ind w:right="181"/>
        <w:jc w:val="both"/>
        <w:rPr>
          <w:rFonts w:ascii="Arial" w:eastAsia="Arial" w:hAnsi="Arial" w:cs="Arial"/>
          <w:color w:val="000000"/>
          <w:sz w:val="24"/>
          <w:szCs w:val="24"/>
        </w:rPr>
      </w:pPr>
      <w:r>
        <w:rPr>
          <w:color w:val="000000"/>
          <w:sz w:val="24"/>
          <w:szCs w:val="24"/>
        </w:rPr>
        <w:t>Os demais atos e decisões, inerentes ao presente Processo Seletivo Simplificado, serão publicados no painel de publicações oficiais da Prefeitura Municipal e em meio eletrônico através do site</w:t>
      </w:r>
      <w:r>
        <w:rPr>
          <w:color w:val="0462C1"/>
          <w:sz w:val="24"/>
          <w:szCs w:val="24"/>
        </w:rPr>
        <w:t xml:space="preserve"> </w:t>
      </w:r>
      <w:hyperlink r:id="rId10">
        <w:r>
          <w:rPr>
            <w:color w:val="0462C1"/>
            <w:sz w:val="24"/>
            <w:szCs w:val="24"/>
            <w:u w:val="single"/>
          </w:rPr>
          <w:t>www.donafrancisca.rs.gov.br</w:t>
        </w:r>
      </w:hyperlink>
      <w:hyperlink r:id="rId11">
        <w:r>
          <w:rPr>
            <w:color w:val="0462C1"/>
            <w:sz w:val="24"/>
            <w:szCs w:val="24"/>
          </w:rPr>
          <w:t xml:space="preserve"> </w:t>
        </w:r>
      </w:hyperlink>
      <w:r>
        <w:rPr>
          <w:color w:val="000000"/>
          <w:sz w:val="24"/>
          <w:szCs w:val="24"/>
        </w:rPr>
        <w:t>.</w:t>
      </w:r>
    </w:p>
    <w:p w:rsidR="00C222D9" w:rsidRDefault="000220F9">
      <w:pPr>
        <w:numPr>
          <w:ilvl w:val="1"/>
          <w:numId w:val="2"/>
        </w:numPr>
        <w:pBdr>
          <w:top w:val="nil"/>
          <w:left w:val="nil"/>
          <w:bottom w:val="nil"/>
          <w:right w:val="nil"/>
          <w:between w:val="nil"/>
        </w:pBdr>
        <w:tabs>
          <w:tab w:val="left" w:pos="612"/>
        </w:tabs>
        <w:spacing w:line="276" w:lineRule="auto"/>
        <w:jc w:val="both"/>
        <w:rPr>
          <w:rFonts w:ascii="Arial" w:eastAsia="Arial" w:hAnsi="Arial" w:cs="Arial"/>
          <w:color w:val="000000"/>
          <w:sz w:val="24"/>
          <w:szCs w:val="24"/>
        </w:rPr>
      </w:pPr>
      <w:r>
        <w:rPr>
          <w:color w:val="000000"/>
          <w:sz w:val="24"/>
          <w:szCs w:val="24"/>
        </w:rPr>
        <w:t>Os prazos definidos neste Edital observarão o seguinte:</w:t>
      </w:r>
    </w:p>
    <w:p w:rsidR="00C222D9" w:rsidRDefault="000220F9">
      <w:pPr>
        <w:numPr>
          <w:ilvl w:val="2"/>
          <w:numId w:val="2"/>
        </w:numPr>
        <w:pBdr>
          <w:top w:val="nil"/>
          <w:left w:val="nil"/>
          <w:bottom w:val="nil"/>
          <w:right w:val="nil"/>
          <w:between w:val="nil"/>
        </w:pBdr>
        <w:tabs>
          <w:tab w:val="left" w:pos="821"/>
        </w:tabs>
        <w:spacing w:before="43" w:line="280" w:lineRule="auto"/>
        <w:ind w:right="179" w:hanging="720"/>
        <w:jc w:val="both"/>
        <w:rPr>
          <w:rFonts w:ascii="Arial" w:eastAsia="Arial" w:hAnsi="Arial" w:cs="Arial"/>
          <w:color w:val="000000"/>
          <w:sz w:val="24"/>
          <w:szCs w:val="24"/>
        </w:rPr>
      </w:pPr>
      <w:r>
        <w:rPr>
          <w:color w:val="000000"/>
          <w:sz w:val="24"/>
          <w:szCs w:val="24"/>
        </w:rPr>
        <w:t>Os prazos constantes neste Edital serão contados em dias corridos, desconsiderando-se o do início e incluindo-se o do final.</w:t>
      </w:r>
    </w:p>
    <w:p w:rsidR="00C222D9" w:rsidRDefault="000220F9">
      <w:pPr>
        <w:numPr>
          <w:ilvl w:val="2"/>
          <w:numId w:val="2"/>
        </w:numPr>
        <w:pBdr>
          <w:top w:val="nil"/>
          <w:left w:val="nil"/>
          <w:bottom w:val="nil"/>
          <w:right w:val="nil"/>
          <w:between w:val="nil"/>
        </w:pBdr>
        <w:tabs>
          <w:tab w:val="left" w:pos="821"/>
        </w:tabs>
        <w:spacing w:line="271" w:lineRule="auto"/>
        <w:ind w:hanging="721"/>
        <w:jc w:val="both"/>
        <w:rPr>
          <w:rFonts w:ascii="Arial" w:eastAsia="Arial" w:hAnsi="Arial" w:cs="Arial"/>
          <w:color w:val="000000"/>
          <w:sz w:val="24"/>
          <w:szCs w:val="24"/>
        </w:rPr>
      </w:pPr>
      <w:r>
        <w:rPr>
          <w:color w:val="000000"/>
          <w:sz w:val="24"/>
          <w:szCs w:val="24"/>
        </w:rPr>
        <w:t>Os prazos somente começam a correr em dias úteis.</w:t>
      </w:r>
    </w:p>
    <w:p w:rsidR="00C222D9" w:rsidRDefault="000220F9">
      <w:pPr>
        <w:numPr>
          <w:ilvl w:val="2"/>
          <w:numId w:val="2"/>
        </w:numPr>
        <w:pBdr>
          <w:top w:val="nil"/>
          <w:left w:val="nil"/>
          <w:bottom w:val="nil"/>
          <w:right w:val="nil"/>
          <w:between w:val="nil"/>
        </w:pBdr>
        <w:tabs>
          <w:tab w:val="left" w:pos="821"/>
        </w:tabs>
        <w:spacing w:before="43" w:line="280" w:lineRule="auto"/>
        <w:ind w:right="182" w:hanging="720"/>
        <w:jc w:val="both"/>
        <w:rPr>
          <w:rFonts w:ascii="Arial" w:eastAsia="Arial" w:hAnsi="Arial" w:cs="Arial"/>
          <w:color w:val="000000"/>
          <w:sz w:val="24"/>
          <w:szCs w:val="24"/>
        </w:rPr>
      </w:pPr>
      <w:r>
        <w:rPr>
          <w:color w:val="000000"/>
          <w:sz w:val="24"/>
          <w:szCs w:val="24"/>
        </w:rPr>
        <w:t>Considera-se prorrogado até o primeiro dia útil seguinte, o prazo vencido em dia em que não haja expediente.</w:t>
      </w:r>
    </w:p>
    <w:p w:rsidR="00C222D9" w:rsidRDefault="000220F9">
      <w:pPr>
        <w:numPr>
          <w:ilvl w:val="1"/>
          <w:numId w:val="2"/>
        </w:numPr>
        <w:pBdr>
          <w:top w:val="nil"/>
          <w:left w:val="nil"/>
          <w:bottom w:val="nil"/>
          <w:right w:val="nil"/>
          <w:between w:val="nil"/>
        </w:pBdr>
        <w:tabs>
          <w:tab w:val="left" w:pos="612"/>
        </w:tabs>
        <w:spacing w:line="278" w:lineRule="auto"/>
        <w:ind w:right="173"/>
        <w:jc w:val="both"/>
      </w:pPr>
      <w:r>
        <w:rPr>
          <w:color w:val="000000"/>
          <w:sz w:val="24"/>
          <w:szCs w:val="24"/>
        </w:rPr>
        <w:lastRenderedPageBreak/>
        <w:t xml:space="preserve">O Processo Seletivo Simplificado consistirá no somatório da pontuação de PROVA ESCRITA (OBJETIVA) de caráter classificatório e eliminatório (Peso 80), e </w:t>
      </w:r>
      <w:r>
        <w:rPr>
          <w:color w:val="000000"/>
        </w:rPr>
        <w:t>ANÁLISE DE CURRÍCULO, também de caráter classificatório e eliminatório (Peso 20).</w:t>
      </w:r>
    </w:p>
    <w:p w:rsidR="00C222D9" w:rsidRDefault="000220F9">
      <w:pPr>
        <w:numPr>
          <w:ilvl w:val="1"/>
          <w:numId w:val="2"/>
        </w:numPr>
        <w:pBdr>
          <w:top w:val="nil"/>
          <w:left w:val="nil"/>
          <w:bottom w:val="nil"/>
          <w:right w:val="nil"/>
          <w:between w:val="nil"/>
        </w:pBdr>
        <w:tabs>
          <w:tab w:val="left" w:pos="612"/>
        </w:tabs>
        <w:spacing w:line="278" w:lineRule="auto"/>
        <w:ind w:right="184"/>
        <w:rPr>
          <w:rFonts w:ascii="Arial" w:eastAsia="Arial" w:hAnsi="Arial" w:cs="Arial"/>
          <w:color w:val="000000"/>
          <w:sz w:val="24"/>
          <w:szCs w:val="24"/>
        </w:rPr>
      </w:pPr>
      <w:r>
        <w:rPr>
          <w:color w:val="000000"/>
          <w:sz w:val="24"/>
          <w:szCs w:val="24"/>
        </w:rPr>
        <w:t>A contratação se regerá pelo Regime Jurídico Administrativo, e terá duração de até 01 (um) ano podendo ser prorrogável por igual período.</w:t>
      </w:r>
    </w:p>
    <w:p w:rsidR="00C222D9" w:rsidRDefault="00C222D9">
      <w:pPr>
        <w:pBdr>
          <w:top w:val="nil"/>
          <w:left w:val="nil"/>
          <w:bottom w:val="nil"/>
          <w:right w:val="nil"/>
          <w:between w:val="nil"/>
        </w:pBdr>
        <w:spacing w:before="10"/>
        <w:rPr>
          <w:color w:val="000000"/>
          <w:sz w:val="27"/>
          <w:szCs w:val="27"/>
        </w:rPr>
      </w:pPr>
    </w:p>
    <w:p w:rsidR="00C222D9" w:rsidRDefault="000220F9">
      <w:pPr>
        <w:pStyle w:val="Ttulo1"/>
        <w:numPr>
          <w:ilvl w:val="0"/>
          <w:numId w:val="2"/>
        </w:numPr>
        <w:tabs>
          <w:tab w:val="left" w:pos="612"/>
        </w:tabs>
        <w:jc w:val="both"/>
      </w:pPr>
      <w:r>
        <w:t>ESPECIFICAÇÕES DA FUNÇÃO TEMPORÁRIA</w:t>
      </w:r>
    </w:p>
    <w:p w:rsidR="00C222D9" w:rsidRDefault="000220F9">
      <w:pPr>
        <w:numPr>
          <w:ilvl w:val="1"/>
          <w:numId w:val="2"/>
        </w:numPr>
        <w:pBdr>
          <w:top w:val="nil"/>
          <w:left w:val="nil"/>
          <w:bottom w:val="nil"/>
          <w:right w:val="nil"/>
          <w:between w:val="nil"/>
        </w:pBdr>
        <w:tabs>
          <w:tab w:val="left" w:pos="612"/>
        </w:tabs>
        <w:spacing w:before="43" w:line="278" w:lineRule="auto"/>
        <w:ind w:right="183"/>
        <w:rPr>
          <w:rFonts w:ascii="Arial" w:eastAsia="Arial" w:hAnsi="Arial" w:cs="Arial"/>
          <w:color w:val="000000"/>
          <w:sz w:val="24"/>
          <w:szCs w:val="24"/>
        </w:rPr>
      </w:pPr>
      <w:r>
        <w:rPr>
          <w:color w:val="000000"/>
          <w:sz w:val="24"/>
          <w:szCs w:val="24"/>
        </w:rPr>
        <w:t>A função temporária de que trata este Processo Seletivo Simplificado corresponde ao exercício das atividades que constam no Anexo I do presente Edital.</w:t>
      </w:r>
    </w:p>
    <w:p w:rsidR="00C222D9" w:rsidRDefault="000220F9">
      <w:pPr>
        <w:numPr>
          <w:ilvl w:val="1"/>
          <w:numId w:val="2"/>
        </w:numPr>
        <w:pBdr>
          <w:top w:val="nil"/>
          <w:left w:val="nil"/>
          <w:bottom w:val="nil"/>
          <w:right w:val="nil"/>
          <w:between w:val="nil"/>
        </w:pBdr>
        <w:tabs>
          <w:tab w:val="left" w:pos="612"/>
        </w:tabs>
        <w:spacing w:before="1" w:line="278" w:lineRule="auto"/>
        <w:ind w:right="183"/>
        <w:rPr>
          <w:rFonts w:ascii="Arial" w:eastAsia="Arial" w:hAnsi="Arial" w:cs="Arial"/>
          <w:color w:val="000000"/>
          <w:sz w:val="24"/>
          <w:szCs w:val="24"/>
        </w:rPr>
      </w:pPr>
      <w:r>
        <w:rPr>
          <w:color w:val="000000"/>
          <w:sz w:val="24"/>
          <w:szCs w:val="24"/>
        </w:rPr>
        <w:t>A carga horária semanal será de 40 horas e será desenvolvida diariamente, de acordo com o horário definido pela autoridade competente mediante ato próprio.</w:t>
      </w:r>
    </w:p>
    <w:p w:rsidR="00C222D9" w:rsidRDefault="000220F9">
      <w:pPr>
        <w:numPr>
          <w:ilvl w:val="1"/>
          <w:numId w:val="2"/>
        </w:numPr>
        <w:pBdr>
          <w:top w:val="nil"/>
          <w:left w:val="nil"/>
          <w:bottom w:val="nil"/>
          <w:right w:val="nil"/>
          <w:between w:val="nil"/>
        </w:pBdr>
        <w:tabs>
          <w:tab w:val="left" w:pos="612"/>
        </w:tabs>
        <w:spacing w:line="280" w:lineRule="auto"/>
        <w:ind w:right="182"/>
        <w:rPr>
          <w:rFonts w:ascii="Arial" w:eastAsia="Arial" w:hAnsi="Arial" w:cs="Arial"/>
          <w:color w:val="000000"/>
          <w:sz w:val="24"/>
          <w:szCs w:val="24"/>
        </w:rPr>
      </w:pPr>
      <w:r>
        <w:rPr>
          <w:color w:val="000000"/>
          <w:sz w:val="24"/>
          <w:szCs w:val="24"/>
        </w:rPr>
        <w:t>Pelo efetivo exercício da função temporária, será pago mensalmente o vencimento fixado em:</w:t>
      </w:r>
    </w:p>
    <w:p w:rsidR="00C222D9" w:rsidRDefault="000220F9">
      <w:pPr>
        <w:numPr>
          <w:ilvl w:val="2"/>
          <w:numId w:val="2"/>
        </w:numPr>
        <w:pBdr>
          <w:top w:val="nil"/>
          <w:left w:val="nil"/>
          <w:bottom w:val="nil"/>
          <w:right w:val="nil"/>
          <w:between w:val="nil"/>
        </w:pBdr>
        <w:tabs>
          <w:tab w:val="left" w:pos="821"/>
        </w:tabs>
        <w:spacing w:line="278" w:lineRule="auto"/>
        <w:ind w:right="178" w:hanging="720"/>
        <w:jc w:val="both"/>
        <w:rPr>
          <w:rFonts w:ascii="Arial" w:eastAsia="Arial" w:hAnsi="Arial" w:cs="Arial"/>
          <w:color w:val="000000"/>
          <w:sz w:val="24"/>
          <w:szCs w:val="24"/>
        </w:rPr>
      </w:pPr>
      <w:r>
        <w:rPr>
          <w:color w:val="000000"/>
          <w:sz w:val="24"/>
          <w:szCs w:val="24"/>
        </w:rPr>
        <w:t>R$1.100,00 (Um mil e cem reais) para os cargos de Visitadores, neles compreendendo-se além da efetiva contraprestação pelo trabalho, o descanso semanal remunerado.</w:t>
      </w:r>
    </w:p>
    <w:p w:rsidR="00C222D9" w:rsidRDefault="000220F9">
      <w:pPr>
        <w:numPr>
          <w:ilvl w:val="2"/>
          <w:numId w:val="2"/>
        </w:numPr>
        <w:pBdr>
          <w:top w:val="nil"/>
          <w:left w:val="nil"/>
          <w:bottom w:val="nil"/>
          <w:right w:val="nil"/>
          <w:between w:val="nil"/>
        </w:pBdr>
        <w:tabs>
          <w:tab w:val="left" w:pos="821"/>
        </w:tabs>
        <w:spacing w:line="278" w:lineRule="auto"/>
        <w:ind w:right="179" w:hanging="720"/>
        <w:jc w:val="both"/>
        <w:rPr>
          <w:rFonts w:ascii="Arial" w:eastAsia="Arial" w:hAnsi="Arial" w:cs="Arial"/>
          <w:color w:val="000000"/>
          <w:sz w:val="24"/>
          <w:szCs w:val="24"/>
        </w:rPr>
      </w:pPr>
      <w:r>
        <w:rPr>
          <w:color w:val="000000"/>
          <w:sz w:val="24"/>
          <w:szCs w:val="24"/>
        </w:rPr>
        <w:t>R$550,00 (quinhentos e cincoenta reais) para o cargo de Monitor, neles compreendendo-se além da efetiva contraprestação pelo trabalho, o descanso semanal remunerado.</w:t>
      </w:r>
    </w:p>
    <w:p w:rsidR="00C222D9" w:rsidRDefault="000220F9">
      <w:pPr>
        <w:numPr>
          <w:ilvl w:val="2"/>
          <w:numId w:val="2"/>
        </w:numPr>
        <w:pBdr>
          <w:top w:val="nil"/>
          <w:left w:val="nil"/>
          <w:bottom w:val="nil"/>
          <w:right w:val="nil"/>
          <w:between w:val="nil"/>
        </w:pBdr>
        <w:tabs>
          <w:tab w:val="left" w:pos="821"/>
        </w:tabs>
        <w:spacing w:line="278" w:lineRule="auto"/>
        <w:ind w:right="181" w:hanging="720"/>
        <w:jc w:val="both"/>
        <w:rPr>
          <w:rFonts w:ascii="Arial" w:eastAsia="Arial" w:hAnsi="Arial" w:cs="Arial"/>
          <w:color w:val="000000"/>
          <w:sz w:val="24"/>
          <w:szCs w:val="24"/>
        </w:rPr>
      </w:pPr>
      <w:r>
        <w:rPr>
          <w:color w:val="000000"/>
          <w:sz w:val="24"/>
          <w:szCs w:val="24"/>
        </w:rPr>
        <w:t>Sobre o valor total da remuneração incidirão os descontos fiscais e previdenciários.</w:t>
      </w:r>
    </w:p>
    <w:p w:rsidR="00C222D9" w:rsidRDefault="000220F9">
      <w:pPr>
        <w:numPr>
          <w:ilvl w:val="2"/>
          <w:numId w:val="2"/>
        </w:numPr>
        <w:pBdr>
          <w:top w:val="nil"/>
          <w:left w:val="nil"/>
          <w:bottom w:val="nil"/>
          <w:right w:val="nil"/>
          <w:between w:val="nil"/>
        </w:pBdr>
        <w:tabs>
          <w:tab w:val="left" w:pos="821"/>
        </w:tabs>
        <w:ind w:hanging="721"/>
        <w:jc w:val="both"/>
        <w:rPr>
          <w:rFonts w:ascii="Arial" w:eastAsia="Arial" w:hAnsi="Arial" w:cs="Arial"/>
          <w:color w:val="000000"/>
          <w:sz w:val="24"/>
          <w:szCs w:val="24"/>
        </w:rPr>
      </w:pPr>
      <w:r>
        <w:rPr>
          <w:color w:val="000000"/>
          <w:sz w:val="24"/>
          <w:szCs w:val="24"/>
        </w:rPr>
        <w:t xml:space="preserve">As vagas serão distribuídas </w:t>
      </w:r>
      <w:r>
        <w:rPr>
          <w:sz w:val="24"/>
          <w:szCs w:val="24"/>
        </w:rPr>
        <w:t>conforme necessidade e distribuição geográfica das famílias</w:t>
      </w:r>
      <w:r>
        <w:rPr>
          <w:color w:val="000000"/>
          <w:sz w:val="24"/>
          <w:szCs w:val="24"/>
        </w:rPr>
        <w:t>, no território franciscano</w:t>
      </w:r>
      <w:r>
        <w:rPr>
          <w:sz w:val="24"/>
          <w:szCs w:val="24"/>
        </w:rPr>
        <w:t>.</w:t>
      </w:r>
    </w:p>
    <w:p w:rsidR="00C222D9" w:rsidRDefault="00C222D9">
      <w:pPr>
        <w:pBdr>
          <w:top w:val="nil"/>
          <w:left w:val="nil"/>
          <w:bottom w:val="nil"/>
          <w:right w:val="nil"/>
          <w:between w:val="nil"/>
        </w:pBdr>
        <w:spacing w:before="9"/>
        <w:rPr>
          <w:color w:val="000000"/>
          <w:sz w:val="27"/>
          <w:szCs w:val="27"/>
        </w:rPr>
      </w:pPr>
    </w:p>
    <w:p w:rsidR="00C222D9" w:rsidRDefault="000220F9">
      <w:pPr>
        <w:pStyle w:val="Ttulo1"/>
        <w:numPr>
          <w:ilvl w:val="0"/>
          <w:numId w:val="2"/>
        </w:numPr>
        <w:tabs>
          <w:tab w:val="left" w:pos="611"/>
          <w:tab w:val="left" w:pos="612"/>
        </w:tabs>
      </w:pPr>
      <w:r>
        <w:t>INSCRIÇÕES</w:t>
      </w:r>
    </w:p>
    <w:p w:rsidR="00C222D9" w:rsidRDefault="000220F9">
      <w:pPr>
        <w:numPr>
          <w:ilvl w:val="1"/>
          <w:numId w:val="2"/>
        </w:numPr>
        <w:pBdr>
          <w:top w:val="nil"/>
          <w:left w:val="nil"/>
          <w:bottom w:val="nil"/>
          <w:right w:val="nil"/>
          <w:between w:val="nil"/>
        </w:pBdr>
        <w:tabs>
          <w:tab w:val="left" w:pos="612"/>
        </w:tabs>
        <w:spacing w:before="43" w:line="278" w:lineRule="auto"/>
        <w:ind w:right="168"/>
        <w:jc w:val="both"/>
        <w:rPr>
          <w:rFonts w:ascii="Arial" w:eastAsia="Arial" w:hAnsi="Arial" w:cs="Arial"/>
          <w:color w:val="000000"/>
          <w:sz w:val="24"/>
          <w:szCs w:val="24"/>
        </w:rPr>
      </w:pPr>
      <w:r>
        <w:rPr>
          <w:color w:val="000000"/>
          <w:sz w:val="24"/>
          <w:szCs w:val="24"/>
        </w:rPr>
        <w:t xml:space="preserve">As inscrições deverão ser enviadas em UM ÚNICO arquivo em formato PDF, por e- mail, para a Comissão designada ou Servidor Designado, junto a Secretaria de Administração de Dona Francisca/RS, identificadas como “INSCRIÇÃO PSS 003/2021”, ao endereço eletrônico: </w:t>
      </w:r>
      <w:hyperlink r:id="rId12">
        <w:r>
          <w:rPr>
            <w:color w:val="000000"/>
            <w:sz w:val="24"/>
            <w:szCs w:val="24"/>
          </w:rPr>
          <w:t>administracao@donafrancisca.rs.gov.br</w:t>
        </w:r>
      </w:hyperlink>
      <w:r>
        <w:rPr>
          <w:color w:val="000000"/>
          <w:sz w:val="24"/>
          <w:szCs w:val="24"/>
        </w:rPr>
        <w:t xml:space="preserve"> </w:t>
      </w:r>
      <w:r>
        <w:rPr>
          <w:rFonts w:ascii="Arial" w:eastAsia="Arial" w:hAnsi="Arial" w:cs="Arial"/>
          <w:b/>
          <w:color w:val="000000"/>
          <w:sz w:val="24"/>
          <w:szCs w:val="24"/>
        </w:rPr>
        <w:t>no período de 31/05/2021 até as 23h59min do dia 07/06/2021</w:t>
      </w:r>
      <w:r>
        <w:rPr>
          <w:color w:val="000000"/>
          <w:sz w:val="24"/>
          <w:szCs w:val="24"/>
        </w:rPr>
        <w:t>.</w:t>
      </w:r>
    </w:p>
    <w:p w:rsidR="00C222D9" w:rsidRDefault="000220F9">
      <w:pPr>
        <w:numPr>
          <w:ilvl w:val="2"/>
          <w:numId w:val="2"/>
        </w:numPr>
        <w:pBdr>
          <w:top w:val="nil"/>
          <w:left w:val="nil"/>
          <w:bottom w:val="nil"/>
          <w:right w:val="nil"/>
          <w:between w:val="nil"/>
        </w:pBdr>
        <w:tabs>
          <w:tab w:val="left" w:pos="821"/>
        </w:tabs>
        <w:spacing w:before="1" w:line="278" w:lineRule="auto"/>
        <w:ind w:right="176" w:hanging="720"/>
        <w:jc w:val="both"/>
        <w:rPr>
          <w:rFonts w:ascii="Arial" w:eastAsia="Arial" w:hAnsi="Arial" w:cs="Arial"/>
          <w:color w:val="000000"/>
          <w:sz w:val="24"/>
          <w:szCs w:val="24"/>
        </w:rPr>
      </w:pPr>
      <w:r>
        <w:rPr>
          <w:color w:val="000000"/>
          <w:sz w:val="24"/>
          <w:szCs w:val="24"/>
        </w:rPr>
        <w:t>Não serão aceitas inscrições fora de prazo e/ou enviadas a e-mail diverso do indicado no item 3.1.</w:t>
      </w:r>
    </w:p>
    <w:p w:rsidR="00C222D9" w:rsidRDefault="000220F9">
      <w:pPr>
        <w:numPr>
          <w:ilvl w:val="2"/>
          <w:numId w:val="2"/>
        </w:numPr>
        <w:pBdr>
          <w:top w:val="nil"/>
          <w:left w:val="nil"/>
          <w:bottom w:val="nil"/>
          <w:right w:val="nil"/>
          <w:between w:val="nil"/>
        </w:pBdr>
        <w:tabs>
          <w:tab w:val="left" w:pos="821"/>
        </w:tabs>
        <w:spacing w:before="1" w:line="278" w:lineRule="auto"/>
        <w:ind w:right="173" w:hanging="720"/>
        <w:jc w:val="both"/>
        <w:rPr>
          <w:rFonts w:ascii="Arial" w:eastAsia="Arial" w:hAnsi="Arial" w:cs="Arial"/>
          <w:color w:val="000000"/>
          <w:sz w:val="24"/>
          <w:szCs w:val="24"/>
        </w:rPr>
      </w:pPr>
      <w:r>
        <w:rPr>
          <w:color w:val="000000"/>
          <w:sz w:val="24"/>
          <w:szCs w:val="24"/>
        </w:rPr>
        <w:t>Ao serem enviados/recebidos os documentos “INSCRIÇÃO PSS 006/2020”, o candidato receberá, como comprovante de sua inscrição um e-mail com a seguinte mensagem: “Sua inscrição foi recebida com sucesso”.</w:t>
      </w:r>
    </w:p>
    <w:p w:rsidR="00C222D9" w:rsidRDefault="000220F9">
      <w:pPr>
        <w:numPr>
          <w:ilvl w:val="2"/>
          <w:numId w:val="2"/>
        </w:numPr>
        <w:pBdr>
          <w:top w:val="nil"/>
          <w:left w:val="nil"/>
          <w:bottom w:val="nil"/>
          <w:right w:val="nil"/>
          <w:between w:val="nil"/>
        </w:pBdr>
        <w:tabs>
          <w:tab w:val="left" w:pos="821"/>
        </w:tabs>
        <w:spacing w:line="278" w:lineRule="auto"/>
        <w:ind w:right="177" w:hanging="720"/>
        <w:jc w:val="both"/>
        <w:rPr>
          <w:rFonts w:ascii="Arial" w:eastAsia="Arial" w:hAnsi="Arial" w:cs="Arial"/>
          <w:color w:val="000000"/>
          <w:sz w:val="24"/>
          <w:szCs w:val="24"/>
        </w:rPr>
      </w:pPr>
      <w:r>
        <w:rPr>
          <w:color w:val="000000"/>
          <w:sz w:val="24"/>
          <w:szCs w:val="24"/>
        </w:rPr>
        <w:t>A inscrição do candidato implicará no conhecimento prévio e a tácita aceitação das presentes instruções e normas estabelecidas neste Edital.</w:t>
      </w:r>
    </w:p>
    <w:p w:rsidR="00C222D9" w:rsidRDefault="00C222D9">
      <w:pPr>
        <w:pBdr>
          <w:top w:val="nil"/>
          <w:left w:val="nil"/>
          <w:bottom w:val="nil"/>
          <w:right w:val="nil"/>
          <w:between w:val="nil"/>
        </w:pBdr>
        <w:spacing w:before="9"/>
        <w:rPr>
          <w:color w:val="000000"/>
          <w:sz w:val="27"/>
          <w:szCs w:val="27"/>
        </w:rPr>
      </w:pPr>
    </w:p>
    <w:p w:rsidR="00C222D9" w:rsidRDefault="000220F9">
      <w:pPr>
        <w:pStyle w:val="Ttulo1"/>
        <w:numPr>
          <w:ilvl w:val="0"/>
          <w:numId w:val="2"/>
        </w:numPr>
        <w:tabs>
          <w:tab w:val="left" w:pos="611"/>
          <w:tab w:val="left" w:pos="612"/>
        </w:tabs>
      </w:pPr>
      <w:r>
        <w:t>CONDIÇÕES PARA A INSCRIÇÃO</w:t>
      </w:r>
    </w:p>
    <w:p w:rsidR="00C222D9" w:rsidRDefault="00C222D9">
      <w:pPr>
        <w:pBdr>
          <w:top w:val="nil"/>
          <w:left w:val="nil"/>
          <w:bottom w:val="nil"/>
          <w:right w:val="nil"/>
          <w:between w:val="nil"/>
        </w:pBdr>
        <w:rPr>
          <w:rFonts w:ascii="Arial" w:eastAsia="Arial" w:hAnsi="Arial" w:cs="Arial"/>
          <w:b/>
          <w:color w:val="000000"/>
          <w:sz w:val="21"/>
          <w:szCs w:val="21"/>
        </w:rPr>
      </w:pPr>
    </w:p>
    <w:p w:rsidR="00C222D9" w:rsidRDefault="000220F9">
      <w:pPr>
        <w:numPr>
          <w:ilvl w:val="1"/>
          <w:numId w:val="2"/>
        </w:numPr>
        <w:pBdr>
          <w:top w:val="nil"/>
          <w:left w:val="nil"/>
          <w:bottom w:val="nil"/>
          <w:right w:val="nil"/>
          <w:between w:val="nil"/>
        </w:pBdr>
        <w:tabs>
          <w:tab w:val="left" w:pos="612"/>
        </w:tabs>
        <w:spacing w:line="278" w:lineRule="auto"/>
        <w:ind w:right="174"/>
        <w:jc w:val="both"/>
        <w:rPr>
          <w:rFonts w:ascii="Arial" w:eastAsia="Arial" w:hAnsi="Arial" w:cs="Arial"/>
          <w:color w:val="000000"/>
          <w:sz w:val="24"/>
          <w:szCs w:val="24"/>
        </w:rPr>
      </w:pPr>
      <w:r>
        <w:rPr>
          <w:color w:val="000000"/>
          <w:sz w:val="24"/>
          <w:szCs w:val="24"/>
        </w:rPr>
        <w:t xml:space="preserve">Para inscrever-se no Processo Seletivo Simplificado, o candidato deverá enviar ao e-mail indicado, digitalizados os seguintes documentos em um único arquivo em </w:t>
      </w:r>
      <w:r>
        <w:rPr>
          <w:color w:val="000000"/>
          <w:sz w:val="24"/>
          <w:szCs w:val="24"/>
        </w:rPr>
        <w:lastRenderedPageBreak/>
        <w:t>formato PDF:</w:t>
      </w:r>
    </w:p>
    <w:p w:rsidR="00C222D9" w:rsidRDefault="000220F9">
      <w:pPr>
        <w:numPr>
          <w:ilvl w:val="2"/>
          <w:numId w:val="2"/>
        </w:numPr>
        <w:pBdr>
          <w:top w:val="nil"/>
          <w:left w:val="nil"/>
          <w:bottom w:val="nil"/>
          <w:right w:val="nil"/>
          <w:between w:val="nil"/>
        </w:pBdr>
        <w:tabs>
          <w:tab w:val="left" w:pos="821"/>
        </w:tabs>
        <w:spacing w:line="276" w:lineRule="auto"/>
        <w:ind w:hanging="721"/>
        <w:jc w:val="both"/>
        <w:rPr>
          <w:rFonts w:ascii="Arial" w:eastAsia="Arial" w:hAnsi="Arial" w:cs="Arial"/>
          <w:color w:val="000000"/>
          <w:sz w:val="24"/>
          <w:szCs w:val="24"/>
        </w:rPr>
      </w:pPr>
      <w:r>
        <w:rPr>
          <w:color w:val="000000"/>
          <w:sz w:val="24"/>
          <w:szCs w:val="24"/>
        </w:rPr>
        <w:t>Ficha de inscrição, devidamente preenchida e assinada.</w:t>
      </w:r>
    </w:p>
    <w:p w:rsidR="00C222D9" w:rsidRDefault="000220F9">
      <w:pPr>
        <w:numPr>
          <w:ilvl w:val="2"/>
          <w:numId w:val="2"/>
        </w:numPr>
        <w:pBdr>
          <w:top w:val="nil"/>
          <w:left w:val="nil"/>
          <w:bottom w:val="nil"/>
          <w:right w:val="nil"/>
          <w:between w:val="nil"/>
        </w:pBdr>
        <w:tabs>
          <w:tab w:val="left" w:pos="821"/>
        </w:tabs>
        <w:spacing w:before="43" w:line="278" w:lineRule="auto"/>
        <w:ind w:right="176" w:hanging="720"/>
        <w:jc w:val="both"/>
        <w:rPr>
          <w:rFonts w:ascii="Arial" w:eastAsia="Arial" w:hAnsi="Arial" w:cs="Arial"/>
          <w:color w:val="000000"/>
          <w:sz w:val="24"/>
          <w:szCs w:val="24"/>
        </w:rPr>
      </w:pPr>
      <w:r>
        <w:rPr>
          <w:color w:val="000000"/>
          <w:sz w:val="24"/>
          <w:szCs w:val="24"/>
        </w:rPr>
        <w:t>Cópia autenticada de documento de identidade oficial com foto, quais sejam: carteiras ou cédulas de identidades expedidas pelas Secretarias de Segurança Pública, pelas Forças Armadas, pela Polícia Militar, pelo Ministério das Relações Exteriores; Cédulas de Identidade fornecidas por Órgãos ou Conselhos de Classe que, por força de Lei Federal, valem como documento de identidade, como por exemplo, as da OAB, CREA, CRM, CRC etc.; Certificado de Reservista; Passaporte; Carteira de Trabalho e Previdência Social, bem como Carteira Nacional de Habilitação (com fotografia, na forma da Lei nº 9.503/97, artigo 15).</w:t>
      </w:r>
    </w:p>
    <w:p w:rsidR="00C222D9" w:rsidRDefault="000220F9">
      <w:pPr>
        <w:numPr>
          <w:ilvl w:val="2"/>
          <w:numId w:val="2"/>
        </w:numPr>
        <w:pBdr>
          <w:top w:val="nil"/>
          <w:left w:val="nil"/>
          <w:bottom w:val="nil"/>
          <w:right w:val="nil"/>
          <w:between w:val="nil"/>
        </w:pBdr>
        <w:tabs>
          <w:tab w:val="left" w:pos="821"/>
        </w:tabs>
        <w:spacing w:before="1" w:line="278" w:lineRule="auto"/>
        <w:ind w:right="181" w:hanging="720"/>
        <w:jc w:val="both"/>
        <w:rPr>
          <w:rFonts w:ascii="Arial" w:eastAsia="Arial" w:hAnsi="Arial" w:cs="Arial"/>
          <w:color w:val="000000"/>
          <w:sz w:val="24"/>
          <w:szCs w:val="24"/>
        </w:rPr>
      </w:pPr>
      <w:r>
        <w:rPr>
          <w:color w:val="000000"/>
          <w:sz w:val="24"/>
          <w:szCs w:val="24"/>
        </w:rPr>
        <w:t>Prova de quitação das obrigações militares (para candidatos do sexo masculino) e eleitorais;</w:t>
      </w:r>
    </w:p>
    <w:p w:rsidR="00C222D9" w:rsidRDefault="000220F9">
      <w:pPr>
        <w:numPr>
          <w:ilvl w:val="2"/>
          <w:numId w:val="2"/>
        </w:numPr>
        <w:pBdr>
          <w:top w:val="nil"/>
          <w:left w:val="nil"/>
          <w:bottom w:val="nil"/>
          <w:right w:val="nil"/>
          <w:between w:val="nil"/>
        </w:pBdr>
        <w:tabs>
          <w:tab w:val="left" w:pos="821"/>
        </w:tabs>
        <w:ind w:hanging="721"/>
        <w:jc w:val="both"/>
        <w:rPr>
          <w:rFonts w:ascii="Arial" w:eastAsia="Arial" w:hAnsi="Arial" w:cs="Arial"/>
          <w:color w:val="000000"/>
          <w:sz w:val="24"/>
          <w:szCs w:val="24"/>
        </w:rPr>
      </w:pPr>
      <w:r>
        <w:rPr>
          <w:color w:val="000000"/>
          <w:sz w:val="24"/>
          <w:szCs w:val="24"/>
        </w:rPr>
        <w:t>Cópia INTEGRAL da carteira de trabalho;</w:t>
      </w:r>
    </w:p>
    <w:p w:rsidR="00C222D9" w:rsidRDefault="000220F9">
      <w:pPr>
        <w:numPr>
          <w:ilvl w:val="2"/>
          <w:numId w:val="2"/>
        </w:numPr>
        <w:pBdr>
          <w:top w:val="nil"/>
          <w:left w:val="nil"/>
          <w:bottom w:val="nil"/>
          <w:right w:val="nil"/>
          <w:between w:val="nil"/>
        </w:pBdr>
        <w:tabs>
          <w:tab w:val="left" w:pos="821"/>
        </w:tabs>
        <w:spacing w:before="43" w:line="278" w:lineRule="auto"/>
        <w:ind w:right="180" w:hanging="720"/>
        <w:jc w:val="both"/>
        <w:rPr>
          <w:rFonts w:ascii="Arial" w:eastAsia="Arial" w:hAnsi="Arial" w:cs="Arial"/>
          <w:color w:val="000000"/>
          <w:sz w:val="24"/>
          <w:szCs w:val="24"/>
        </w:rPr>
      </w:pPr>
      <w:r>
        <w:rPr>
          <w:color w:val="000000"/>
          <w:sz w:val="24"/>
          <w:szCs w:val="24"/>
        </w:rPr>
        <w:t>Comprovante de escolaridade: histórico escolar de conclusão do ensino médio para os cargos de Visitadores e, certificado de conclusão ou diploma de ensino superior para o cargo de Monitor</w:t>
      </w:r>
    </w:p>
    <w:p w:rsidR="00C222D9" w:rsidRDefault="000220F9">
      <w:pPr>
        <w:numPr>
          <w:ilvl w:val="2"/>
          <w:numId w:val="2"/>
        </w:numPr>
        <w:pBdr>
          <w:top w:val="nil"/>
          <w:left w:val="nil"/>
          <w:bottom w:val="nil"/>
          <w:right w:val="nil"/>
          <w:between w:val="nil"/>
        </w:pBdr>
        <w:tabs>
          <w:tab w:val="left" w:pos="821"/>
        </w:tabs>
        <w:spacing w:line="278" w:lineRule="auto"/>
        <w:ind w:right="179" w:hanging="720"/>
        <w:jc w:val="both"/>
        <w:rPr>
          <w:rFonts w:ascii="Arial" w:eastAsia="Arial" w:hAnsi="Arial" w:cs="Arial"/>
          <w:color w:val="000000"/>
          <w:sz w:val="24"/>
          <w:szCs w:val="24"/>
        </w:rPr>
      </w:pPr>
      <w:r>
        <w:rPr>
          <w:color w:val="000000"/>
          <w:sz w:val="24"/>
          <w:szCs w:val="24"/>
        </w:rPr>
        <w:t>Preenchimento das declarações solicitadas, constante no ANEXO IV deste Edital, assim como a legitimação (assinatura) nelas contidas.</w:t>
      </w:r>
    </w:p>
    <w:p w:rsidR="00C222D9" w:rsidRDefault="000220F9">
      <w:pPr>
        <w:numPr>
          <w:ilvl w:val="2"/>
          <w:numId w:val="2"/>
        </w:numPr>
        <w:pBdr>
          <w:top w:val="nil"/>
          <w:left w:val="nil"/>
          <w:bottom w:val="nil"/>
          <w:right w:val="nil"/>
          <w:between w:val="nil"/>
        </w:pBdr>
        <w:tabs>
          <w:tab w:val="left" w:pos="821"/>
        </w:tabs>
        <w:spacing w:before="1" w:line="278" w:lineRule="auto"/>
        <w:ind w:right="177" w:hanging="720"/>
        <w:jc w:val="both"/>
        <w:rPr>
          <w:rFonts w:ascii="Arial" w:eastAsia="Arial" w:hAnsi="Arial" w:cs="Arial"/>
          <w:color w:val="000000"/>
          <w:sz w:val="24"/>
          <w:szCs w:val="24"/>
        </w:rPr>
      </w:pPr>
      <w:r>
        <w:rPr>
          <w:color w:val="000000"/>
          <w:sz w:val="24"/>
          <w:szCs w:val="24"/>
        </w:rPr>
        <w:t>Comprovante de residência juntada a declaração com assinatura de duas pessoas conhecidas da comunidade que comprovem sua residência por mais de 02 anos no endereço indicado, para o cargo e localidade propostos.</w:t>
      </w:r>
    </w:p>
    <w:p w:rsidR="00C222D9" w:rsidRDefault="000220F9">
      <w:pPr>
        <w:numPr>
          <w:ilvl w:val="2"/>
          <w:numId w:val="2"/>
        </w:numPr>
        <w:pBdr>
          <w:top w:val="nil"/>
          <w:left w:val="nil"/>
          <w:bottom w:val="nil"/>
          <w:right w:val="nil"/>
          <w:between w:val="nil"/>
        </w:pBdr>
        <w:tabs>
          <w:tab w:val="left" w:pos="821"/>
        </w:tabs>
        <w:spacing w:line="278" w:lineRule="auto"/>
        <w:ind w:right="177" w:hanging="720"/>
        <w:jc w:val="both"/>
        <w:rPr>
          <w:rFonts w:ascii="Arial" w:eastAsia="Arial" w:hAnsi="Arial" w:cs="Arial"/>
          <w:color w:val="000000"/>
          <w:sz w:val="24"/>
          <w:szCs w:val="24"/>
        </w:rPr>
      </w:pPr>
      <w:r>
        <w:rPr>
          <w:color w:val="000000"/>
          <w:sz w:val="24"/>
          <w:szCs w:val="24"/>
        </w:rPr>
        <w:t>Os originais dos documentos enviados no ato da inscrição, deverão ser apresentados, no momento em que o candidato selecionado realizar a assinatura do contrato, quando aprovado.</w:t>
      </w:r>
    </w:p>
    <w:p w:rsidR="00C222D9" w:rsidRDefault="000220F9">
      <w:pPr>
        <w:numPr>
          <w:ilvl w:val="2"/>
          <w:numId w:val="2"/>
        </w:numPr>
        <w:pBdr>
          <w:top w:val="nil"/>
          <w:left w:val="nil"/>
          <w:bottom w:val="nil"/>
          <w:right w:val="nil"/>
          <w:between w:val="nil"/>
        </w:pBdr>
        <w:tabs>
          <w:tab w:val="left" w:pos="821"/>
        </w:tabs>
        <w:spacing w:line="278" w:lineRule="auto"/>
        <w:ind w:right="178" w:hanging="720"/>
        <w:jc w:val="both"/>
        <w:rPr>
          <w:rFonts w:ascii="Arial" w:eastAsia="Arial" w:hAnsi="Arial" w:cs="Arial"/>
          <w:color w:val="000000"/>
          <w:sz w:val="24"/>
          <w:szCs w:val="24"/>
        </w:rPr>
      </w:pPr>
      <w:r>
        <w:rPr>
          <w:color w:val="000000"/>
          <w:sz w:val="24"/>
          <w:szCs w:val="24"/>
        </w:rPr>
        <w:t>Somente para fins classificatórios e não de eliminação, será exigido atestado ou declaração referente às experiências relatadas, fornecido por pessoa jurídica de direito público ou privado devidamente identificada pelo responsável por sua emissão, comprovando que o trabalho foi executado, indicando o título do serviço prestado, período e comprovação da boa eficiência em suas funções.</w:t>
      </w:r>
    </w:p>
    <w:p w:rsidR="00C222D9" w:rsidRDefault="000220F9">
      <w:pPr>
        <w:numPr>
          <w:ilvl w:val="2"/>
          <w:numId w:val="2"/>
        </w:numPr>
        <w:pBdr>
          <w:top w:val="nil"/>
          <w:left w:val="nil"/>
          <w:bottom w:val="nil"/>
          <w:right w:val="nil"/>
          <w:between w:val="nil"/>
        </w:pBdr>
        <w:tabs>
          <w:tab w:val="left" w:pos="821"/>
        </w:tabs>
        <w:spacing w:line="278" w:lineRule="auto"/>
        <w:ind w:right="178" w:hanging="720"/>
        <w:jc w:val="both"/>
        <w:rPr>
          <w:rFonts w:ascii="Arial" w:eastAsia="Arial" w:hAnsi="Arial" w:cs="Arial"/>
          <w:color w:val="000000"/>
          <w:sz w:val="24"/>
          <w:szCs w:val="24"/>
        </w:rPr>
      </w:pPr>
      <w:r>
        <w:rPr>
          <w:color w:val="000000"/>
          <w:sz w:val="24"/>
          <w:szCs w:val="24"/>
        </w:rPr>
        <w:t xml:space="preserve">A documentação curricular (diplomas, histórico escolar, cursos, seminários e afins), disposta no item 9.8 </w:t>
      </w:r>
      <w:r>
        <w:rPr>
          <w:b/>
          <w:color w:val="000000"/>
          <w:sz w:val="24"/>
          <w:szCs w:val="24"/>
        </w:rPr>
        <w:t>deverá ser apresentada no ato da inscrição, juntamente com os demais documentos,  impreterivelmente</w:t>
      </w:r>
      <w:r>
        <w:rPr>
          <w:color w:val="000000"/>
          <w:sz w:val="24"/>
          <w:szCs w:val="24"/>
        </w:rPr>
        <w:t>.</w:t>
      </w:r>
    </w:p>
    <w:p w:rsidR="00C222D9" w:rsidRDefault="00C222D9">
      <w:pPr>
        <w:pBdr>
          <w:top w:val="nil"/>
          <w:left w:val="nil"/>
          <w:bottom w:val="nil"/>
          <w:right w:val="nil"/>
          <w:between w:val="nil"/>
        </w:pBdr>
        <w:spacing w:before="8"/>
        <w:rPr>
          <w:color w:val="000000"/>
          <w:sz w:val="27"/>
          <w:szCs w:val="27"/>
        </w:rPr>
      </w:pPr>
    </w:p>
    <w:p w:rsidR="00C222D9" w:rsidRDefault="000220F9">
      <w:pPr>
        <w:pStyle w:val="Ttulo1"/>
        <w:numPr>
          <w:ilvl w:val="0"/>
          <w:numId w:val="2"/>
        </w:numPr>
        <w:tabs>
          <w:tab w:val="left" w:pos="612"/>
        </w:tabs>
        <w:jc w:val="both"/>
      </w:pPr>
      <w:r>
        <w:t>HOMOLOGAÇÃO DAS INSCRIÇÕES</w:t>
      </w:r>
    </w:p>
    <w:p w:rsidR="00C222D9" w:rsidRDefault="000220F9">
      <w:pPr>
        <w:numPr>
          <w:ilvl w:val="1"/>
          <w:numId w:val="2"/>
        </w:numPr>
        <w:pBdr>
          <w:top w:val="nil"/>
          <w:left w:val="nil"/>
          <w:bottom w:val="nil"/>
          <w:right w:val="nil"/>
          <w:between w:val="nil"/>
        </w:pBdr>
        <w:tabs>
          <w:tab w:val="left" w:pos="612"/>
        </w:tabs>
        <w:spacing w:before="43" w:line="278" w:lineRule="auto"/>
        <w:ind w:right="174"/>
        <w:jc w:val="both"/>
        <w:rPr>
          <w:rFonts w:ascii="Arial" w:eastAsia="Arial" w:hAnsi="Arial" w:cs="Arial"/>
          <w:color w:val="000000"/>
          <w:sz w:val="24"/>
          <w:szCs w:val="24"/>
        </w:rPr>
      </w:pPr>
      <w:r>
        <w:rPr>
          <w:color w:val="000000"/>
          <w:sz w:val="24"/>
          <w:szCs w:val="24"/>
        </w:rPr>
        <w:t>Encerrado o prazo fixado pelo item 3.1, a Secretaria de Gestão Administrativa Financeira e de Planejamento publicará, no mural de atos oficiais e de publicações da Prefeitura Municipal e em meio eletrônico através do site da prefeitura</w:t>
      </w:r>
      <w:r>
        <w:rPr>
          <w:color w:val="0462C1"/>
          <w:sz w:val="24"/>
          <w:szCs w:val="24"/>
        </w:rPr>
        <w:t xml:space="preserve"> </w:t>
      </w:r>
      <w:hyperlink r:id="rId13">
        <w:r>
          <w:rPr>
            <w:color w:val="0462C1"/>
            <w:sz w:val="24"/>
            <w:szCs w:val="24"/>
            <w:u w:val="single"/>
          </w:rPr>
          <w:t>www.donafrancisca.rs.gov.br</w:t>
        </w:r>
      </w:hyperlink>
      <w:r>
        <w:rPr>
          <w:color w:val="000000"/>
          <w:sz w:val="24"/>
          <w:szCs w:val="24"/>
        </w:rPr>
        <w:t>, no prazo de um dia, edital contendo a relação nominal           dos candidatos que tiveram suas inscrições homologadas.</w:t>
      </w:r>
    </w:p>
    <w:p w:rsidR="00C222D9" w:rsidRDefault="000220F9">
      <w:pPr>
        <w:numPr>
          <w:ilvl w:val="1"/>
          <w:numId w:val="2"/>
        </w:numPr>
        <w:pBdr>
          <w:top w:val="nil"/>
          <w:left w:val="nil"/>
          <w:bottom w:val="nil"/>
          <w:right w:val="nil"/>
          <w:between w:val="nil"/>
        </w:pBdr>
        <w:tabs>
          <w:tab w:val="left" w:pos="612"/>
        </w:tabs>
        <w:spacing w:line="278" w:lineRule="auto"/>
        <w:ind w:right="168"/>
        <w:jc w:val="both"/>
        <w:rPr>
          <w:rFonts w:ascii="Arial" w:eastAsia="Arial" w:hAnsi="Arial" w:cs="Arial"/>
          <w:color w:val="000000"/>
          <w:sz w:val="24"/>
          <w:szCs w:val="24"/>
        </w:rPr>
      </w:pPr>
      <w:r>
        <w:rPr>
          <w:color w:val="000000"/>
          <w:sz w:val="24"/>
          <w:szCs w:val="24"/>
        </w:rPr>
        <w:t xml:space="preserve">Os candidatos que </w:t>
      </w:r>
      <w:r>
        <w:rPr>
          <w:b/>
          <w:color w:val="000000"/>
          <w:sz w:val="24"/>
          <w:szCs w:val="24"/>
        </w:rPr>
        <w:t>não tiveram as suas inscrições homologadas</w:t>
      </w:r>
      <w:r>
        <w:rPr>
          <w:color w:val="000000"/>
          <w:sz w:val="24"/>
          <w:szCs w:val="24"/>
        </w:rPr>
        <w:t xml:space="preserve"> </w:t>
      </w:r>
      <w:r>
        <w:rPr>
          <w:b/>
          <w:color w:val="000000"/>
          <w:sz w:val="24"/>
          <w:szCs w:val="24"/>
        </w:rPr>
        <w:t>poderão interpor recurso escrito perante a Comissão,</w:t>
      </w:r>
      <w:r>
        <w:rPr>
          <w:color w:val="000000"/>
          <w:sz w:val="24"/>
          <w:szCs w:val="24"/>
        </w:rPr>
        <w:t xml:space="preserve"> preenchendo o modelo constante </w:t>
      </w:r>
      <w:r>
        <w:rPr>
          <w:color w:val="000000"/>
          <w:sz w:val="24"/>
          <w:szCs w:val="24"/>
        </w:rPr>
        <w:lastRenderedPageBreak/>
        <w:t xml:space="preserve">no ANEXO V deste Edital, </w:t>
      </w:r>
      <w:r>
        <w:rPr>
          <w:b/>
          <w:color w:val="000000"/>
          <w:sz w:val="24"/>
          <w:szCs w:val="24"/>
        </w:rPr>
        <w:t>no prazo de um</w:t>
      </w:r>
      <w:r>
        <w:rPr>
          <w:color w:val="000000"/>
          <w:sz w:val="24"/>
          <w:szCs w:val="24"/>
        </w:rPr>
        <w:t xml:space="preserve"> </w:t>
      </w:r>
      <w:r>
        <w:rPr>
          <w:b/>
          <w:color w:val="000000"/>
          <w:sz w:val="24"/>
          <w:szCs w:val="24"/>
        </w:rPr>
        <w:t>dia</w:t>
      </w:r>
      <w:r>
        <w:rPr>
          <w:color w:val="000000"/>
          <w:sz w:val="24"/>
          <w:szCs w:val="24"/>
        </w:rPr>
        <w:t>, mediante a apresentação das razões que ampararem a sua irresignação, somente em meio eletrônico (formato pdf) para o e- mail:</w:t>
      </w:r>
      <w:r>
        <w:rPr>
          <w:color w:val="0462C1"/>
          <w:sz w:val="24"/>
          <w:szCs w:val="24"/>
        </w:rPr>
        <w:t xml:space="preserve"> </w:t>
      </w:r>
      <w:hyperlink r:id="rId14">
        <w:r>
          <w:rPr>
            <w:color w:val="0462C1"/>
            <w:sz w:val="24"/>
            <w:szCs w:val="24"/>
            <w:u w:val="single"/>
          </w:rPr>
          <w:t>administracao@donafrancisca.rs.gov.br</w:t>
        </w:r>
      </w:hyperlink>
      <w:hyperlink r:id="rId15">
        <w:r>
          <w:rPr>
            <w:color w:val="0462C1"/>
            <w:sz w:val="24"/>
            <w:szCs w:val="24"/>
          </w:rPr>
          <w:t xml:space="preserve"> </w:t>
        </w:r>
      </w:hyperlink>
      <w:r>
        <w:rPr>
          <w:color w:val="000000"/>
          <w:sz w:val="24"/>
          <w:szCs w:val="24"/>
        </w:rPr>
        <w:t>.</w:t>
      </w:r>
    </w:p>
    <w:p w:rsidR="00C222D9" w:rsidRDefault="000220F9">
      <w:pPr>
        <w:numPr>
          <w:ilvl w:val="2"/>
          <w:numId w:val="2"/>
        </w:numPr>
        <w:pBdr>
          <w:top w:val="nil"/>
          <w:left w:val="nil"/>
          <w:bottom w:val="nil"/>
          <w:right w:val="nil"/>
          <w:between w:val="nil"/>
        </w:pBdr>
        <w:tabs>
          <w:tab w:val="left" w:pos="821"/>
        </w:tabs>
        <w:spacing w:line="278" w:lineRule="auto"/>
        <w:ind w:right="177" w:hanging="720"/>
        <w:jc w:val="both"/>
        <w:rPr>
          <w:rFonts w:ascii="Arial" w:eastAsia="Arial" w:hAnsi="Arial" w:cs="Arial"/>
          <w:color w:val="000000"/>
          <w:sz w:val="24"/>
          <w:szCs w:val="24"/>
        </w:rPr>
      </w:pPr>
      <w:r>
        <w:rPr>
          <w:color w:val="000000"/>
          <w:sz w:val="24"/>
          <w:szCs w:val="24"/>
        </w:rPr>
        <w:t>Ao enviar o recurso e este ser recebido, será enviado ao candidato, como comprovante da interposição de seu recurso um e-mail com a seguinte mensagem: “</w:t>
      </w:r>
      <w:r>
        <w:rPr>
          <w:b/>
          <w:color w:val="000000"/>
          <w:sz w:val="24"/>
          <w:szCs w:val="24"/>
        </w:rPr>
        <w:t>seu recurso foi recebido com sucesso</w:t>
      </w:r>
      <w:r>
        <w:rPr>
          <w:color w:val="000000"/>
          <w:sz w:val="24"/>
          <w:szCs w:val="24"/>
        </w:rPr>
        <w:t>”.</w:t>
      </w:r>
    </w:p>
    <w:p w:rsidR="00C222D9" w:rsidRDefault="000220F9">
      <w:pPr>
        <w:numPr>
          <w:ilvl w:val="2"/>
          <w:numId w:val="2"/>
        </w:numPr>
        <w:pBdr>
          <w:top w:val="nil"/>
          <w:left w:val="nil"/>
          <w:bottom w:val="nil"/>
          <w:right w:val="nil"/>
          <w:between w:val="nil"/>
        </w:pBdr>
        <w:tabs>
          <w:tab w:val="left" w:pos="821"/>
        </w:tabs>
        <w:spacing w:line="278" w:lineRule="auto"/>
        <w:ind w:right="183" w:hanging="720"/>
        <w:jc w:val="both"/>
        <w:rPr>
          <w:rFonts w:ascii="Arial" w:eastAsia="Arial" w:hAnsi="Arial" w:cs="Arial"/>
          <w:color w:val="000000"/>
          <w:sz w:val="24"/>
          <w:szCs w:val="24"/>
        </w:rPr>
      </w:pPr>
      <w:r>
        <w:rPr>
          <w:color w:val="000000"/>
          <w:sz w:val="24"/>
          <w:szCs w:val="24"/>
        </w:rPr>
        <w:t>No prazo de um dia, a Comissão, apreciando o recurso, poderá reconsiderar sua decisão, hipótese na qual o nome do candidato passará a constar no rol de inscrições homologadas</w:t>
      </w:r>
    </w:p>
    <w:p w:rsidR="00C222D9" w:rsidRDefault="000220F9">
      <w:pPr>
        <w:numPr>
          <w:ilvl w:val="2"/>
          <w:numId w:val="2"/>
        </w:numPr>
        <w:pBdr>
          <w:top w:val="nil"/>
          <w:left w:val="nil"/>
          <w:bottom w:val="nil"/>
          <w:right w:val="nil"/>
          <w:between w:val="nil"/>
        </w:pBdr>
        <w:tabs>
          <w:tab w:val="left" w:pos="821"/>
        </w:tabs>
        <w:spacing w:line="278" w:lineRule="auto"/>
        <w:ind w:right="174" w:hanging="720"/>
        <w:jc w:val="both"/>
        <w:rPr>
          <w:rFonts w:ascii="Arial" w:eastAsia="Arial" w:hAnsi="Arial" w:cs="Arial"/>
          <w:color w:val="000000"/>
          <w:sz w:val="24"/>
          <w:szCs w:val="24"/>
        </w:rPr>
      </w:pPr>
      <w:r>
        <w:rPr>
          <w:color w:val="000000"/>
          <w:sz w:val="24"/>
          <w:szCs w:val="24"/>
        </w:rPr>
        <w:t>Sendo mantida a decisão da Comissão, o recurso será encaminhado ao Prefeito Municipal para julgamento, no prazo de um dia, cuja decisão deverá ser motivada.</w:t>
      </w:r>
    </w:p>
    <w:p w:rsidR="00C222D9" w:rsidRDefault="000220F9">
      <w:pPr>
        <w:numPr>
          <w:ilvl w:val="2"/>
          <w:numId w:val="2"/>
        </w:numPr>
        <w:pBdr>
          <w:top w:val="nil"/>
          <w:left w:val="nil"/>
          <w:bottom w:val="nil"/>
          <w:right w:val="nil"/>
          <w:between w:val="nil"/>
        </w:pBdr>
        <w:tabs>
          <w:tab w:val="left" w:pos="821"/>
        </w:tabs>
        <w:spacing w:line="280" w:lineRule="auto"/>
        <w:ind w:right="184" w:hanging="720"/>
        <w:jc w:val="both"/>
        <w:rPr>
          <w:rFonts w:ascii="Arial" w:eastAsia="Arial" w:hAnsi="Arial" w:cs="Arial"/>
          <w:color w:val="000000"/>
          <w:sz w:val="24"/>
          <w:szCs w:val="24"/>
        </w:rPr>
      </w:pPr>
      <w:r>
        <w:rPr>
          <w:color w:val="000000"/>
          <w:sz w:val="24"/>
          <w:szCs w:val="24"/>
        </w:rPr>
        <w:t>A lista final de inscrições homologadas será publicada na forma do item 5.1, no prazo de um dia, após a decisão dos recursos.</w:t>
      </w:r>
    </w:p>
    <w:p w:rsidR="00C222D9" w:rsidRDefault="000220F9">
      <w:pPr>
        <w:numPr>
          <w:ilvl w:val="2"/>
          <w:numId w:val="2"/>
        </w:numPr>
        <w:pBdr>
          <w:top w:val="nil"/>
          <w:left w:val="nil"/>
          <w:bottom w:val="nil"/>
          <w:right w:val="nil"/>
          <w:between w:val="nil"/>
        </w:pBdr>
        <w:tabs>
          <w:tab w:val="left" w:pos="821"/>
        </w:tabs>
        <w:spacing w:line="278" w:lineRule="auto"/>
        <w:ind w:right="178" w:hanging="720"/>
        <w:jc w:val="both"/>
        <w:rPr>
          <w:rFonts w:ascii="Arial" w:eastAsia="Arial" w:hAnsi="Arial" w:cs="Arial"/>
          <w:b/>
          <w:color w:val="000000"/>
          <w:sz w:val="24"/>
          <w:szCs w:val="24"/>
        </w:rPr>
      </w:pPr>
      <w:r>
        <w:rPr>
          <w:b/>
          <w:color w:val="000000"/>
          <w:sz w:val="24"/>
          <w:szCs w:val="24"/>
        </w:rPr>
        <w:t>Os candidatos que tiveram suas inscrições homologadas estarão automaticamente convocados para a realização das provas.</w:t>
      </w:r>
    </w:p>
    <w:p w:rsidR="00C222D9" w:rsidRDefault="00C222D9">
      <w:pPr>
        <w:pBdr>
          <w:top w:val="nil"/>
          <w:left w:val="nil"/>
          <w:bottom w:val="nil"/>
          <w:right w:val="nil"/>
          <w:between w:val="nil"/>
        </w:pBdr>
        <w:spacing w:before="3"/>
        <w:rPr>
          <w:color w:val="000000"/>
          <w:sz w:val="27"/>
          <w:szCs w:val="27"/>
        </w:rPr>
      </w:pPr>
    </w:p>
    <w:p w:rsidR="00C222D9" w:rsidRDefault="000220F9">
      <w:pPr>
        <w:pStyle w:val="Ttulo1"/>
        <w:numPr>
          <w:ilvl w:val="0"/>
          <w:numId w:val="2"/>
        </w:numPr>
        <w:tabs>
          <w:tab w:val="left" w:pos="612"/>
        </w:tabs>
        <w:jc w:val="both"/>
      </w:pPr>
      <w:r>
        <w:t>DAS PROVAS ESCRITA (OBJETIVAS)</w:t>
      </w:r>
    </w:p>
    <w:p w:rsidR="00C222D9" w:rsidRDefault="000220F9">
      <w:pPr>
        <w:numPr>
          <w:ilvl w:val="1"/>
          <w:numId w:val="2"/>
        </w:numPr>
        <w:pBdr>
          <w:top w:val="nil"/>
          <w:left w:val="nil"/>
          <w:bottom w:val="nil"/>
          <w:right w:val="nil"/>
          <w:between w:val="nil"/>
        </w:pBdr>
        <w:tabs>
          <w:tab w:val="left" w:pos="612"/>
        </w:tabs>
        <w:spacing w:before="43" w:line="278" w:lineRule="auto"/>
        <w:ind w:right="175"/>
        <w:jc w:val="both"/>
        <w:rPr>
          <w:rFonts w:ascii="Arial" w:eastAsia="Arial" w:hAnsi="Arial" w:cs="Arial"/>
          <w:color w:val="000000"/>
          <w:sz w:val="24"/>
          <w:szCs w:val="24"/>
        </w:rPr>
      </w:pPr>
      <w:r>
        <w:rPr>
          <w:color w:val="000009"/>
          <w:sz w:val="24"/>
          <w:szCs w:val="24"/>
        </w:rPr>
        <w:t xml:space="preserve">As provas objetivas serão compostas </w:t>
      </w:r>
      <w:r>
        <w:rPr>
          <w:color w:val="000000"/>
          <w:sz w:val="24"/>
          <w:szCs w:val="24"/>
        </w:rPr>
        <w:t>de VINTE QUESTÕES de múltipla escolha, envolvendo matéria (conhecimentos específicos) ligada à função temporária a ser desempenhada e/ou relacionada ao serviço público e conhecimentos gerais, cujo grau de complexidade será diretamente proporcional à escolaridade exigida para o seu exercício. Terá caráter eliminatório e classificatório.</w:t>
      </w:r>
    </w:p>
    <w:p w:rsidR="00C222D9" w:rsidRDefault="000220F9">
      <w:pPr>
        <w:numPr>
          <w:ilvl w:val="1"/>
          <w:numId w:val="2"/>
        </w:numPr>
        <w:pBdr>
          <w:top w:val="nil"/>
          <w:left w:val="nil"/>
          <w:bottom w:val="nil"/>
          <w:right w:val="nil"/>
          <w:between w:val="nil"/>
        </w:pBdr>
        <w:tabs>
          <w:tab w:val="left" w:pos="612"/>
        </w:tabs>
        <w:jc w:val="both"/>
        <w:rPr>
          <w:rFonts w:ascii="Arial" w:eastAsia="Arial" w:hAnsi="Arial" w:cs="Arial"/>
          <w:color w:val="000000"/>
          <w:sz w:val="24"/>
          <w:szCs w:val="24"/>
        </w:rPr>
      </w:pPr>
      <w:r>
        <w:rPr>
          <w:color w:val="000000"/>
          <w:sz w:val="24"/>
          <w:szCs w:val="24"/>
        </w:rPr>
        <w:t>O conteúdo programático está relacionado no ANEXO VII do presente edital.</w:t>
      </w:r>
    </w:p>
    <w:p w:rsidR="00C222D9" w:rsidRDefault="000220F9">
      <w:pPr>
        <w:numPr>
          <w:ilvl w:val="1"/>
          <w:numId w:val="2"/>
        </w:numPr>
        <w:pBdr>
          <w:top w:val="nil"/>
          <w:left w:val="nil"/>
          <w:bottom w:val="nil"/>
          <w:right w:val="nil"/>
          <w:between w:val="nil"/>
        </w:pBdr>
        <w:tabs>
          <w:tab w:val="left" w:pos="612"/>
        </w:tabs>
        <w:spacing w:before="43" w:line="280" w:lineRule="auto"/>
        <w:ind w:right="174"/>
        <w:jc w:val="both"/>
        <w:rPr>
          <w:rFonts w:ascii="Arial" w:eastAsia="Arial" w:hAnsi="Arial" w:cs="Arial"/>
          <w:color w:val="000000"/>
          <w:sz w:val="24"/>
          <w:szCs w:val="24"/>
        </w:rPr>
      </w:pPr>
      <w:r>
        <w:rPr>
          <w:color w:val="000000"/>
          <w:sz w:val="24"/>
          <w:szCs w:val="24"/>
        </w:rPr>
        <w:t xml:space="preserve">A </w:t>
      </w:r>
      <w:r>
        <w:rPr>
          <w:b/>
          <w:color w:val="000000"/>
          <w:sz w:val="24"/>
          <w:szCs w:val="24"/>
        </w:rPr>
        <w:t>cada questão correta</w:t>
      </w:r>
      <w:r>
        <w:rPr>
          <w:color w:val="000000"/>
          <w:sz w:val="24"/>
          <w:szCs w:val="24"/>
        </w:rPr>
        <w:t xml:space="preserve"> será atribuído o valor </w:t>
      </w:r>
      <w:r>
        <w:rPr>
          <w:b/>
          <w:color w:val="000000"/>
          <w:sz w:val="24"/>
          <w:szCs w:val="24"/>
        </w:rPr>
        <w:t>de 5,0 (cinco</w:t>
      </w:r>
      <w:r>
        <w:rPr>
          <w:b/>
          <w:color w:val="000009"/>
          <w:sz w:val="24"/>
          <w:szCs w:val="24"/>
        </w:rPr>
        <w:t>) pontos</w:t>
      </w:r>
      <w:r>
        <w:rPr>
          <w:color w:val="000009"/>
          <w:sz w:val="24"/>
          <w:szCs w:val="24"/>
        </w:rPr>
        <w:t xml:space="preserve">, de modo que a prova totalizará </w:t>
      </w:r>
      <w:r>
        <w:rPr>
          <w:b/>
          <w:color w:val="000009"/>
          <w:sz w:val="24"/>
          <w:szCs w:val="24"/>
        </w:rPr>
        <w:t>cem pontos.</w:t>
      </w:r>
    </w:p>
    <w:p w:rsidR="00C222D9" w:rsidRDefault="000220F9">
      <w:pPr>
        <w:numPr>
          <w:ilvl w:val="1"/>
          <w:numId w:val="2"/>
        </w:numPr>
        <w:pBdr>
          <w:top w:val="nil"/>
          <w:left w:val="nil"/>
          <w:bottom w:val="nil"/>
          <w:right w:val="nil"/>
          <w:between w:val="nil"/>
        </w:pBdr>
        <w:tabs>
          <w:tab w:val="left" w:pos="612"/>
        </w:tabs>
        <w:spacing w:line="271" w:lineRule="auto"/>
        <w:jc w:val="both"/>
        <w:rPr>
          <w:rFonts w:ascii="Arial" w:eastAsia="Arial" w:hAnsi="Arial" w:cs="Arial"/>
          <w:b/>
          <w:color w:val="000000"/>
          <w:sz w:val="24"/>
          <w:szCs w:val="24"/>
        </w:rPr>
      </w:pPr>
      <w:r>
        <w:rPr>
          <w:color w:val="000000"/>
          <w:sz w:val="24"/>
          <w:szCs w:val="24"/>
        </w:rPr>
        <w:t xml:space="preserve">A </w:t>
      </w:r>
      <w:r>
        <w:rPr>
          <w:b/>
          <w:color w:val="000000"/>
          <w:sz w:val="24"/>
          <w:szCs w:val="24"/>
        </w:rPr>
        <w:t>duração da prova escrita/objetiva</w:t>
      </w:r>
      <w:r>
        <w:rPr>
          <w:color w:val="000000"/>
          <w:sz w:val="24"/>
          <w:szCs w:val="24"/>
        </w:rPr>
        <w:t xml:space="preserve"> será de </w:t>
      </w:r>
      <w:r>
        <w:rPr>
          <w:b/>
          <w:color w:val="000000"/>
          <w:sz w:val="24"/>
          <w:szCs w:val="24"/>
        </w:rPr>
        <w:t>2h e 30min (duas horas e meia).</w:t>
      </w:r>
    </w:p>
    <w:p w:rsidR="00C222D9" w:rsidRDefault="000220F9">
      <w:pPr>
        <w:numPr>
          <w:ilvl w:val="1"/>
          <w:numId w:val="2"/>
        </w:numPr>
        <w:pBdr>
          <w:top w:val="nil"/>
          <w:left w:val="nil"/>
          <w:bottom w:val="nil"/>
          <w:right w:val="nil"/>
          <w:between w:val="nil"/>
        </w:pBdr>
        <w:tabs>
          <w:tab w:val="left" w:pos="612"/>
        </w:tabs>
        <w:spacing w:before="44" w:line="280" w:lineRule="auto"/>
        <w:ind w:right="177"/>
        <w:jc w:val="both"/>
        <w:rPr>
          <w:rFonts w:ascii="Arial" w:eastAsia="Arial" w:hAnsi="Arial" w:cs="Arial"/>
          <w:color w:val="000000"/>
          <w:sz w:val="24"/>
          <w:szCs w:val="24"/>
        </w:rPr>
      </w:pPr>
      <w:r>
        <w:rPr>
          <w:color w:val="000000"/>
          <w:sz w:val="24"/>
          <w:szCs w:val="24"/>
        </w:rPr>
        <w:t>As provas escritas/objetivas desenvolver-se-ão em forma de testes, através de questões de múltipla escolha, na forma estabelecida no presente Edital.</w:t>
      </w:r>
    </w:p>
    <w:p w:rsidR="00C222D9" w:rsidRDefault="000220F9">
      <w:pPr>
        <w:numPr>
          <w:ilvl w:val="1"/>
          <w:numId w:val="2"/>
        </w:numPr>
        <w:pBdr>
          <w:top w:val="nil"/>
          <w:left w:val="nil"/>
          <w:bottom w:val="nil"/>
          <w:right w:val="nil"/>
          <w:between w:val="nil"/>
        </w:pBdr>
        <w:tabs>
          <w:tab w:val="left" w:pos="612"/>
        </w:tabs>
        <w:spacing w:line="278" w:lineRule="auto"/>
        <w:ind w:right="177"/>
        <w:jc w:val="both"/>
        <w:rPr>
          <w:rFonts w:ascii="Arial" w:eastAsia="Arial" w:hAnsi="Arial" w:cs="Arial"/>
          <w:color w:val="000000"/>
          <w:sz w:val="24"/>
          <w:szCs w:val="24"/>
        </w:rPr>
      </w:pPr>
      <w:r>
        <w:rPr>
          <w:color w:val="000000"/>
          <w:sz w:val="24"/>
          <w:szCs w:val="24"/>
        </w:rPr>
        <w:t>Em caso de anulação de questões, por duplicidade de respostas, falta de alternativa correta ou qualquer outro motivo, estas serão consideradas corretas para todos os candidatos e, os pontos correspondentes serão atribuídos a todos os candidatos que não os obtiveram, independente de recurso.</w:t>
      </w:r>
    </w:p>
    <w:p w:rsidR="00C222D9" w:rsidRDefault="000220F9">
      <w:pPr>
        <w:numPr>
          <w:ilvl w:val="1"/>
          <w:numId w:val="2"/>
        </w:numPr>
        <w:pBdr>
          <w:top w:val="nil"/>
          <w:left w:val="nil"/>
          <w:bottom w:val="nil"/>
          <w:right w:val="nil"/>
          <w:between w:val="nil"/>
        </w:pBdr>
        <w:tabs>
          <w:tab w:val="left" w:pos="612"/>
        </w:tabs>
        <w:spacing w:line="280" w:lineRule="auto"/>
        <w:ind w:right="181"/>
        <w:jc w:val="both"/>
        <w:rPr>
          <w:rFonts w:ascii="Arial" w:eastAsia="Arial" w:hAnsi="Arial" w:cs="Arial"/>
          <w:b/>
          <w:color w:val="000000"/>
          <w:sz w:val="24"/>
          <w:szCs w:val="24"/>
        </w:rPr>
      </w:pPr>
      <w:r>
        <w:rPr>
          <w:b/>
          <w:color w:val="000009"/>
          <w:sz w:val="24"/>
          <w:szCs w:val="24"/>
        </w:rPr>
        <w:t>Cada questão conterá</w:t>
      </w:r>
      <w:r>
        <w:rPr>
          <w:color w:val="000009"/>
          <w:sz w:val="24"/>
          <w:szCs w:val="24"/>
        </w:rPr>
        <w:t xml:space="preserve"> </w:t>
      </w:r>
      <w:r>
        <w:rPr>
          <w:b/>
          <w:color w:val="000009"/>
          <w:sz w:val="24"/>
          <w:szCs w:val="24"/>
        </w:rPr>
        <w:t>quatro opções de resposta e somente uma será considerada correta.</w:t>
      </w:r>
    </w:p>
    <w:p w:rsidR="00C222D9" w:rsidRDefault="000220F9">
      <w:pPr>
        <w:numPr>
          <w:ilvl w:val="1"/>
          <w:numId w:val="2"/>
        </w:numPr>
        <w:pBdr>
          <w:top w:val="nil"/>
          <w:left w:val="nil"/>
          <w:bottom w:val="nil"/>
          <w:right w:val="nil"/>
          <w:between w:val="nil"/>
        </w:pBdr>
        <w:tabs>
          <w:tab w:val="left" w:pos="612"/>
        </w:tabs>
        <w:spacing w:line="278" w:lineRule="auto"/>
        <w:ind w:right="178"/>
        <w:jc w:val="both"/>
        <w:rPr>
          <w:rFonts w:ascii="Arial" w:eastAsia="Arial" w:hAnsi="Arial" w:cs="Arial"/>
          <w:color w:val="000000"/>
          <w:sz w:val="24"/>
          <w:szCs w:val="24"/>
        </w:rPr>
      </w:pPr>
      <w:r>
        <w:rPr>
          <w:color w:val="000009"/>
          <w:sz w:val="24"/>
          <w:szCs w:val="24"/>
        </w:rPr>
        <w:t>A prova escrita/objetiva será reproduzida em igual número ao dos candidatos que tiverem as inscrições homologadas definitivamente, o que se dará em sessão sigilosa realizada pela Comissão.</w:t>
      </w:r>
    </w:p>
    <w:p w:rsidR="00C222D9" w:rsidRDefault="000220F9">
      <w:pPr>
        <w:numPr>
          <w:ilvl w:val="1"/>
          <w:numId w:val="2"/>
        </w:numPr>
        <w:pBdr>
          <w:top w:val="nil"/>
          <w:left w:val="nil"/>
          <w:bottom w:val="nil"/>
          <w:right w:val="nil"/>
          <w:between w:val="nil"/>
        </w:pBdr>
        <w:tabs>
          <w:tab w:val="left" w:pos="612"/>
        </w:tabs>
        <w:spacing w:line="278" w:lineRule="auto"/>
        <w:ind w:right="181"/>
        <w:jc w:val="both"/>
        <w:rPr>
          <w:rFonts w:ascii="Arial" w:eastAsia="Arial" w:hAnsi="Arial" w:cs="Arial"/>
          <w:color w:val="000000"/>
          <w:sz w:val="24"/>
          <w:szCs w:val="24"/>
        </w:rPr>
      </w:pPr>
      <w:r>
        <w:rPr>
          <w:color w:val="000009"/>
          <w:sz w:val="24"/>
          <w:szCs w:val="24"/>
        </w:rPr>
        <w:t>Ultimadas as cópias, com a via original que servirá de gabarito a ser utilizado na correção, serão as provas acondicionados em envelopes lacrados e rubricados</w:t>
      </w:r>
    </w:p>
    <w:p w:rsidR="00C222D9" w:rsidRDefault="000220F9">
      <w:pPr>
        <w:pBdr>
          <w:top w:val="nil"/>
          <w:left w:val="nil"/>
          <w:bottom w:val="nil"/>
          <w:right w:val="nil"/>
          <w:between w:val="nil"/>
        </w:pBdr>
        <w:spacing w:line="278" w:lineRule="auto"/>
        <w:ind w:left="611"/>
        <w:rPr>
          <w:color w:val="000000"/>
          <w:sz w:val="24"/>
          <w:szCs w:val="24"/>
        </w:rPr>
      </w:pPr>
      <w:r>
        <w:rPr>
          <w:color w:val="000009"/>
          <w:sz w:val="24"/>
          <w:szCs w:val="24"/>
        </w:rPr>
        <w:t>pelos integrantes da Comissão, os quais permanecerão guardados em local seguro até o dia da aplicação das provas.</w:t>
      </w:r>
    </w:p>
    <w:p w:rsidR="00C222D9" w:rsidRDefault="00C222D9">
      <w:pPr>
        <w:pBdr>
          <w:top w:val="nil"/>
          <w:left w:val="nil"/>
          <w:bottom w:val="nil"/>
          <w:right w:val="nil"/>
          <w:between w:val="nil"/>
        </w:pBdr>
        <w:spacing w:before="8"/>
        <w:rPr>
          <w:color w:val="000000"/>
        </w:rPr>
      </w:pPr>
    </w:p>
    <w:p w:rsidR="00C222D9" w:rsidRDefault="000220F9">
      <w:pPr>
        <w:pStyle w:val="Ttulo1"/>
        <w:numPr>
          <w:ilvl w:val="0"/>
          <w:numId w:val="2"/>
        </w:numPr>
        <w:tabs>
          <w:tab w:val="left" w:pos="611"/>
          <w:tab w:val="left" w:pos="612"/>
        </w:tabs>
      </w:pPr>
      <w:r>
        <w:rPr>
          <w:color w:val="000009"/>
        </w:rPr>
        <w:t>REALIZAÇÃO DAS PROVAS ESCRITAS/OBJETIVAS</w:t>
      </w:r>
    </w:p>
    <w:p w:rsidR="00C222D9" w:rsidRDefault="000220F9">
      <w:pPr>
        <w:numPr>
          <w:ilvl w:val="1"/>
          <w:numId w:val="2"/>
        </w:numPr>
        <w:pBdr>
          <w:top w:val="nil"/>
          <w:left w:val="nil"/>
          <w:bottom w:val="nil"/>
          <w:right w:val="nil"/>
          <w:between w:val="nil"/>
        </w:pBdr>
        <w:tabs>
          <w:tab w:val="left" w:pos="612"/>
        </w:tabs>
        <w:spacing w:before="43" w:line="278" w:lineRule="auto"/>
        <w:ind w:right="173"/>
        <w:jc w:val="both"/>
        <w:rPr>
          <w:rFonts w:ascii="Arial" w:eastAsia="Arial" w:hAnsi="Arial" w:cs="Arial"/>
          <w:color w:val="000000"/>
          <w:sz w:val="24"/>
          <w:szCs w:val="24"/>
        </w:rPr>
      </w:pPr>
      <w:r>
        <w:rPr>
          <w:color w:val="000009"/>
          <w:sz w:val="24"/>
          <w:szCs w:val="24"/>
        </w:rPr>
        <w:t xml:space="preserve">As provas objetivas serão realizadas no </w:t>
      </w:r>
      <w:r>
        <w:rPr>
          <w:color w:val="000000"/>
          <w:sz w:val="24"/>
          <w:szCs w:val="24"/>
        </w:rPr>
        <w:t xml:space="preserve">dia </w:t>
      </w:r>
      <w:r>
        <w:rPr>
          <w:rFonts w:ascii="Arial" w:eastAsia="Arial" w:hAnsi="Arial" w:cs="Arial"/>
          <w:b/>
          <w:color w:val="000000"/>
          <w:sz w:val="24"/>
          <w:szCs w:val="24"/>
        </w:rPr>
        <w:t xml:space="preserve">16 de junho de 2021 com </w:t>
      </w:r>
      <w:r>
        <w:rPr>
          <w:rFonts w:ascii="Arial" w:eastAsia="Arial" w:hAnsi="Arial" w:cs="Arial"/>
          <w:b/>
          <w:color w:val="000009"/>
          <w:sz w:val="24"/>
          <w:szCs w:val="24"/>
        </w:rPr>
        <w:t>início às 09 horas e término às 11 horas e 30 minutos</w:t>
      </w:r>
      <w:r>
        <w:rPr>
          <w:color w:val="000009"/>
          <w:sz w:val="24"/>
          <w:szCs w:val="24"/>
        </w:rPr>
        <w:t>, em local a ser divulgado em meio eletrônico, juntamente quando da publicação do resultado de homologação final das inscrições através do site oficial da prefeitura municipal</w:t>
      </w:r>
      <w:r>
        <w:rPr>
          <w:color w:val="0462C1"/>
          <w:sz w:val="24"/>
          <w:szCs w:val="24"/>
        </w:rPr>
        <w:t xml:space="preserve"> </w:t>
      </w:r>
      <w:hyperlink r:id="rId16">
        <w:r>
          <w:rPr>
            <w:color w:val="0462C1"/>
            <w:sz w:val="24"/>
            <w:szCs w:val="24"/>
            <w:u w:val="single"/>
          </w:rPr>
          <w:t>www.donafrancisca.rs.gov.br</w:t>
        </w:r>
      </w:hyperlink>
      <w:hyperlink r:id="rId17">
        <w:r>
          <w:rPr>
            <w:color w:val="0462C1"/>
            <w:sz w:val="24"/>
            <w:szCs w:val="24"/>
          </w:rPr>
          <w:t xml:space="preserve"> </w:t>
        </w:r>
      </w:hyperlink>
      <w:r>
        <w:rPr>
          <w:color w:val="000009"/>
          <w:sz w:val="24"/>
          <w:szCs w:val="24"/>
        </w:rPr>
        <w:t>.</w:t>
      </w:r>
    </w:p>
    <w:p w:rsidR="00C222D9" w:rsidRDefault="000220F9">
      <w:pPr>
        <w:numPr>
          <w:ilvl w:val="1"/>
          <w:numId w:val="2"/>
        </w:numPr>
        <w:pBdr>
          <w:top w:val="nil"/>
          <w:left w:val="nil"/>
          <w:bottom w:val="nil"/>
          <w:right w:val="nil"/>
          <w:between w:val="nil"/>
        </w:pBdr>
        <w:tabs>
          <w:tab w:val="left" w:pos="612"/>
        </w:tabs>
        <w:spacing w:before="1" w:line="278" w:lineRule="auto"/>
        <w:ind w:right="179"/>
        <w:jc w:val="both"/>
        <w:rPr>
          <w:rFonts w:ascii="Arial" w:eastAsia="Arial" w:hAnsi="Arial" w:cs="Arial"/>
          <w:color w:val="000000"/>
          <w:sz w:val="24"/>
          <w:szCs w:val="24"/>
        </w:rPr>
      </w:pPr>
      <w:r>
        <w:rPr>
          <w:color w:val="000009"/>
          <w:sz w:val="24"/>
          <w:szCs w:val="24"/>
        </w:rPr>
        <w:t>Os candidatos deverão comparecer ao local de aplicação das provas com antecedência mínima de trinta minutos, munidos de documento oficial com foto, caneta esferográfica azul ou preta e máscara.</w:t>
      </w:r>
    </w:p>
    <w:p w:rsidR="00C222D9" w:rsidRDefault="000220F9">
      <w:pPr>
        <w:numPr>
          <w:ilvl w:val="1"/>
          <w:numId w:val="2"/>
        </w:numPr>
        <w:pBdr>
          <w:top w:val="nil"/>
          <w:left w:val="nil"/>
          <w:bottom w:val="nil"/>
          <w:right w:val="nil"/>
          <w:between w:val="nil"/>
        </w:pBdr>
        <w:tabs>
          <w:tab w:val="left" w:pos="612"/>
        </w:tabs>
        <w:spacing w:line="278" w:lineRule="auto"/>
        <w:ind w:right="183"/>
        <w:jc w:val="both"/>
        <w:rPr>
          <w:rFonts w:ascii="Arial" w:eastAsia="Arial" w:hAnsi="Arial" w:cs="Arial"/>
          <w:color w:val="000000"/>
          <w:sz w:val="24"/>
          <w:szCs w:val="24"/>
        </w:rPr>
      </w:pPr>
      <w:r>
        <w:rPr>
          <w:color w:val="000009"/>
          <w:sz w:val="24"/>
          <w:szCs w:val="24"/>
        </w:rPr>
        <w:t>Os candidatos que não estiverem presentes no interior da sala de aplicação das provas no horário definido, serão excluídos do certame.</w:t>
      </w:r>
    </w:p>
    <w:p w:rsidR="00C222D9" w:rsidRDefault="000220F9">
      <w:pPr>
        <w:numPr>
          <w:ilvl w:val="1"/>
          <w:numId w:val="2"/>
        </w:numPr>
        <w:pBdr>
          <w:top w:val="nil"/>
          <w:left w:val="nil"/>
          <w:bottom w:val="nil"/>
          <w:right w:val="nil"/>
          <w:between w:val="nil"/>
        </w:pBdr>
        <w:tabs>
          <w:tab w:val="left" w:pos="612"/>
        </w:tabs>
        <w:spacing w:line="278" w:lineRule="auto"/>
        <w:ind w:right="173"/>
        <w:jc w:val="both"/>
        <w:rPr>
          <w:rFonts w:ascii="Arial" w:eastAsia="Arial" w:hAnsi="Arial" w:cs="Arial"/>
          <w:color w:val="000000"/>
          <w:sz w:val="24"/>
          <w:szCs w:val="24"/>
        </w:rPr>
      </w:pPr>
      <w:r>
        <w:rPr>
          <w:color w:val="000009"/>
          <w:sz w:val="24"/>
          <w:szCs w:val="24"/>
        </w:rPr>
        <w:t>O candidato que deixar de exibir documento oficial com foto, antes da prova, será excluído do certame.</w:t>
      </w:r>
    </w:p>
    <w:p w:rsidR="00C222D9" w:rsidRDefault="000220F9">
      <w:pPr>
        <w:numPr>
          <w:ilvl w:val="1"/>
          <w:numId w:val="2"/>
        </w:numPr>
        <w:pBdr>
          <w:top w:val="nil"/>
          <w:left w:val="nil"/>
          <w:bottom w:val="nil"/>
          <w:right w:val="nil"/>
          <w:between w:val="nil"/>
        </w:pBdr>
        <w:tabs>
          <w:tab w:val="left" w:pos="612"/>
        </w:tabs>
        <w:spacing w:line="278" w:lineRule="auto"/>
        <w:ind w:right="180"/>
        <w:jc w:val="both"/>
        <w:rPr>
          <w:rFonts w:ascii="Arial" w:eastAsia="Arial" w:hAnsi="Arial" w:cs="Arial"/>
          <w:color w:val="000000"/>
          <w:sz w:val="24"/>
          <w:szCs w:val="24"/>
        </w:rPr>
      </w:pPr>
      <w:r>
        <w:rPr>
          <w:color w:val="000009"/>
          <w:sz w:val="24"/>
          <w:szCs w:val="24"/>
        </w:rPr>
        <w:t>Caso o candidato esteja impossibilitado de apresentar, no dia da realização das provas, documento de identidade original, por motivo de perda, roubo ou furto, deverá ser apresentado documento que ateste o registro da ocorrência em órgão policial, expedido há, no máximo, noventa dias, ocasião em que será submetido à identificação especial, compreendendo coleta de dados e de assinaturas em formulário próprio.</w:t>
      </w:r>
    </w:p>
    <w:p w:rsidR="00C222D9" w:rsidRDefault="000220F9">
      <w:pPr>
        <w:numPr>
          <w:ilvl w:val="1"/>
          <w:numId w:val="2"/>
        </w:numPr>
        <w:pBdr>
          <w:top w:val="nil"/>
          <w:left w:val="nil"/>
          <w:bottom w:val="nil"/>
          <w:right w:val="nil"/>
          <w:between w:val="nil"/>
        </w:pBdr>
        <w:tabs>
          <w:tab w:val="left" w:pos="612"/>
        </w:tabs>
        <w:spacing w:before="17" w:line="300" w:lineRule="auto"/>
        <w:ind w:right="174"/>
        <w:jc w:val="both"/>
        <w:rPr>
          <w:rFonts w:ascii="Arial" w:eastAsia="Arial" w:hAnsi="Arial" w:cs="Arial"/>
          <w:color w:val="000000"/>
          <w:sz w:val="24"/>
          <w:szCs w:val="24"/>
        </w:rPr>
      </w:pPr>
      <w:r>
        <w:rPr>
          <w:color w:val="000009"/>
          <w:sz w:val="24"/>
          <w:szCs w:val="24"/>
        </w:rPr>
        <w:t>No horário definido para início das provas, a Comissão ou os fiscais convidarão dois candidatos para conferirem o lacre do envelope, removendo-o à vista de todos os presentes.</w:t>
      </w:r>
    </w:p>
    <w:p w:rsidR="00C222D9" w:rsidRDefault="000220F9">
      <w:pPr>
        <w:numPr>
          <w:ilvl w:val="1"/>
          <w:numId w:val="2"/>
        </w:numPr>
        <w:pBdr>
          <w:top w:val="nil"/>
          <w:left w:val="nil"/>
          <w:bottom w:val="nil"/>
          <w:right w:val="nil"/>
          <w:between w:val="nil"/>
        </w:pBdr>
        <w:tabs>
          <w:tab w:val="left" w:pos="612"/>
        </w:tabs>
        <w:spacing w:line="300" w:lineRule="auto"/>
        <w:ind w:right="174"/>
        <w:jc w:val="both"/>
        <w:rPr>
          <w:rFonts w:ascii="Arial" w:eastAsia="Arial" w:hAnsi="Arial" w:cs="Arial"/>
          <w:color w:val="000000"/>
          <w:sz w:val="24"/>
          <w:szCs w:val="24"/>
        </w:rPr>
      </w:pPr>
      <w:r>
        <w:rPr>
          <w:color w:val="000009"/>
          <w:sz w:val="24"/>
          <w:szCs w:val="24"/>
        </w:rPr>
        <w:t xml:space="preserve">Distribuidas as provas, inicialmente os candidatos conferirão a </w:t>
      </w:r>
      <w:r>
        <w:rPr>
          <w:color w:val="000000"/>
          <w:sz w:val="24"/>
          <w:szCs w:val="24"/>
        </w:rPr>
        <w:t>presença das vinte questões</w:t>
      </w:r>
      <w:r>
        <w:rPr>
          <w:color w:val="000009"/>
          <w:sz w:val="24"/>
          <w:szCs w:val="24"/>
        </w:rPr>
        <w:t>, passando-se ao preenchimento do nome completo.</w:t>
      </w:r>
    </w:p>
    <w:p w:rsidR="00C222D9" w:rsidRDefault="000220F9">
      <w:pPr>
        <w:pStyle w:val="Ttulo1"/>
        <w:numPr>
          <w:ilvl w:val="1"/>
          <w:numId w:val="2"/>
        </w:numPr>
        <w:tabs>
          <w:tab w:val="left" w:pos="612"/>
        </w:tabs>
        <w:spacing w:before="1" w:line="300" w:lineRule="auto"/>
        <w:ind w:right="175"/>
        <w:jc w:val="both"/>
      </w:pPr>
      <w:r>
        <w:rPr>
          <w:color w:val="000009"/>
        </w:rPr>
        <w:t>As provas deverão ser preenchidas pelos candidatos mediante a utilização de caneta esferográfica azul ou preta, assinalando-se apenas uma alternativa em cada questão.</w:t>
      </w:r>
    </w:p>
    <w:p w:rsidR="00C222D9" w:rsidRDefault="000220F9">
      <w:pPr>
        <w:numPr>
          <w:ilvl w:val="1"/>
          <w:numId w:val="2"/>
        </w:numPr>
        <w:pBdr>
          <w:top w:val="nil"/>
          <w:left w:val="nil"/>
          <w:bottom w:val="nil"/>
          <w:right w:val="nil"/>
          <w:between w:val="nil"/>
        </w:pBdr>
        <w:tabs>
          <w:tab w:val="left" w:pos="612"/>
        </w:tabs>
        <w:spacing w:line="300" w:lineRule="auto"/>
        <w:ind w:right="176"/>
        <w:jc w:val="both"/>
        <w:rPr>
          <w:rFonts w:ascii="Arial" w:eastAsia="Arial" w:hAnsi="Arial" w:cs="Arial"/>
          <w:b/>
          <w:color w:val="000000"/>
          <w:sz w:val="24"/>
          <w:szCs w:val="24"/>
        </w:rPr>
      </w:pPr>
      <w:r>
        <w:rPr>
          <w:rFonts w:ascii="Arial" w:eastAsia="Arial" w:hAnsi="Arial" w:cs="Arial"/>
          <w:b/>
          <w:color w:val="000009"/>
          <w:sz w:val="24"/>
          <w:szCs w:val="24"/>
        </w:rPr>
        <w:t>Não serão consideradas válidas, atribuindo-se pontuação zero, as questões que forem respondidas a lápis, sem posterior confirmação à caneta.</w:t>
      </w:r>
    </w:p>
    <w:p w:rsidR="00C222D9" w:rsidRDefault="000220F9">
      <w:pPr>
        <w:pStyle w:val="Ttulo1"/>
        <w:numPr>
          <w:ilvl w:val="1"/>
          <w:numId w:val="2"/>
        </w:numPr>
        <w:tabs>
          <w:tab w:val="left" w:pos="612"/>
        </w:tabs>
        <w:spacing w:before="1" w:line="297" w:lineRule="auto"/>
        <w:ind w:right="183"/>
        <w:jc w:val="both"/>
      </w:pPr>
      <w:r>
        <w:rPr>
          <w:color w:val="000009"/>
        </w:rPr>
        <w:t>Também será anulada a questão que apresentar mais de uma alternativa assinalada pelo candidato, ou que contiver rasuras ou borrões.</w:t>
      </w:r>
    </w:p>
    <w:p w:rsidR="00C222D9" w:rsidRDefault="000220F9">
      <w:pPr>
        <w:numPr>
          <w:ilvl w:val="1"/>
          <w:numId w:val="2"/>
        </w:numPr>
        <w:pBdr>
          <w:top w:val="nil"/>
          <w:left w:val="nil"/>
          <w:bottom w:val="nil"/>
          <w:right w:val="nil"/>
          <w:between w:val="nil"/>
        </w:pBdr>
        <w:tabs>
          <w:tab w:val="left" w:pos="612"/>
        </w:tabs>
        <w:spacing w:before="4" w:line="300" w:lineRule="auto"/>
        <w:ind w:right="178"/>
        <w:jc w:val="both"/>
        <w:rPr>
          <w:rFonts w:ascii="Arial" w:eastAsia="Arial" w:hAnsi="Arial" w:cs="Arial"/>
          <w:color w:val="000000"/>
          <w:sz w:val="24"/>
          <w:szCs w:val="24"/>
        </w:rPr>
      </w:pPr>
      <w:r>
        <w:rPr>
          <w:color w:val="000009"/>
          <w:sz w:val="24"/>
          <w:szCs w:val="24"/>
        </w:rPr>
        <w:t>O candidato que se retirar do local de provas não poderá retornar, ressalvados os casos de afastamento da sala com acompanhamento de um membro da Comissão ou de um fiscal.</w:t>
      </w:r>
    </w:p>
    <w:p w:rsidR="00C222D9" w:rsidRDefault="000220F9">
      <w:pPr>
        <w:pStyle w:val="Ttulo1"/>
        <w:numPr>
          <w:ilvl w:val="1"/>
          <w:numId w:val="2"/>
        </w:numPr>
        <w:tabs>
          <w:tab w:val="left" w:pos="612"/>
        </w:tabs>
      </w:pPr>
      <w:r>
        <w:rPr>
          <w:color w:val="000009"/>
        </w:rPr>
        <w:t>Não será permitido ao candidato retirar a prova do local.</w:t>
      </w:r>
    </w:p>
    <w:p w:rsidR="00C222D9" w:rsidRDefault="000220F9">
      <w:pPr>
        <w:numPr>
          <w:ilvl w:val="1"/>
          <w:numId w:val="2"/>
        </w:numPr>
        <w:pBdr>
          <w:top w:val="nil"/>
          <w:left w:val="nil"/>
          <w:bottom w:val="nil"/>
          <w:right w:val="nil"/>
          <w:between w:val="nil"/>
        </w:pBdr>
        <w:tabs>
          <w:tab w:val="left" w:pos="612"/>
        </w:tabs>
        <w:spacing w:before="70" w:line="300" w:lineRule="auto"/>
        <w:ind w:right="183"/>
        <w:jc w:val="both"/>
        <w:rPr>
          <w:rFonts w:ascii="Arial" w:eastAsia="Arial" w:hAnsi="Arial" w:cs="Arial"/>
          <w:color w:val="000000"/>
          <w:sz w:val="24"/>
          <w:szCs w:val="24"/>
        </w:rPr>
      </w:pPr>
      <w:r>
        <w:rPr>
          <w:color w:val="000009"/>
          <w:sz w:val="24"/>
          <w:szCs w:val="24"/>
        </w:rPr>
        <w:t>Será retirado do local das provas e desclassificado do Processo Seletivo Simplificado, o candidato que:</w:t>
      </w:r>
    </w:p>
    <w:p w:rsidR="00C222D9" w:rsidRDefault="000220F9">
      <w:pPr>
        <w:numPr>
          <w:ilvl w:val="2"/>
          <w:numId w:val="2"/>
        </w:numPr>
        <w:pBdr>
          <w:top w:val="nil"/>
          <w:left w:val="nil"/>
          <w:bottom w:val="nil"/>
          <w:right w:val="nil"/>
          <w:between w:val="nil"/>
        </w:pBdr>
        <w:tabs>
          <w:tab w:val="left" w:pos="821"/>
        </w:tabs>
        <w:spacing w:before="1" w:line="297" w:lineRule="auto"/>
        <w:ind w:right="175" w:hanging="720"/>
        <w:jc w:val="both"/>
        <w:rPr>
          <w:rFonts w:ascii="Arial" w:eastAsia="Arial" w:hAnsi="Arial" w:cs="Arial"/>
          <w:color w:val="000000"/>
          <w:sz w:val="24"/>
          <w:szCs w:val="24"/>
        </w:rPr>
      </w:pPr>
      <w:r>
        <w:rPr>
          <w:color w:val="000009"/>
          <w:sz w:val="24"/>
          <w:szCs w:val="24"/>
        </w:rPr>
        <w:t>Apresentar atitude de desacato, desrespeito ou descortesia para com as pessoas encarregadas pela realização do concurso ou com os outros candidatos;</w:t>
      </w:r>
    </w:p>
    <w:p w:rsidR="00C222D9" w:rsidRDefault="000220F9">
      <w:pPr>
        <w:numPr>
          <w:ilvl w:val="2"/>
          <w:numId w:val="2"/>
        </w:numPr>
        <w:pBdr>
          <w:top w:val="nil"/>
          <w:left w:val="nil"/>
          <w:bottom w:val="nil"/>
          <w:right w:val="nil"/>
          <w:between w:val="nil"/>
        </w:pBdr>
        <w:tabs>
          <w:tab w:val="left" w:pos="821"/>
        </w:tabs>
        <w:spacing w:before="4" w:line="300" w:lineRule="auto"/>
        <w:ind w:right="173" w:hanging="720"/>
        <w:jc w:val="both"/>
        <w:rPr>
          <w:rFonts w:ascii="Arial" w:eastAsia="Arial" w:hAnsi="Arial" w:cs="Arial"/>
          <w:color w:val="000000"/>
          <w:sz w:val="24"/>
          <w:szCs w:val="24"/>
        </w:rPr>
      </w:pPr>
      <w:r>
        <w:rPr>
          <w:color w:val="000009"/>
          <w:sz w:val="24"/>
          <w:szCs w:val="24"/>
        </w:rPr>
        <w:t>Durante a realização de qualquer prova, demonstrar comportamento inconveniente ou for flagrado comunicando-se com outros candidatos ou pessoas estranhas, por gestos, palavras ou por escrito, bem como utilizando-se de livros, notas ou impressos, salvo os expressamente permitidos no edital;</w:t>
      </w:r>
    </w:p>
    <w:p w:rsidR="00C222D9" w:rsidRDefault="000220F9">
      <w:pPr>
        <w:numPr>
          <w:ilvl w:val="2"/>
          <w:numId w:val="2"/>
        </w:numPr>
        <w:pBdr>
          <w:top w:val="nil"/>
          <w:left w:val="nil"/>
          <w:bottom w:val="nil"/>
          <w:right w:val="nil"/>
          <w:between w:val="nil"/>
        </w:pBdr>
        <w:tabs>
          <w:tab w:val="left" w:pos="821"/>
        </w:tabs>
        <w:spacing w:line="300" w:lineRule="auto"/>
        <w:ind w:right="172" w:hanging="720"/>
        <w:jc w:val="both"/>
        <w:rPr>
          <w:rFonts w:ascii="Arial" w:eastAsia="Arial" w:hAnsi="Arial" w:cs="Arial"/>
          <w:color w:val="000000"/>
          <w:sz w:val="24"/>
          <w:szCs w:val="24"/>
        </w:rPr>
      </w:pPr>
      <w:r>
        <w:rPr>
          <w:color w:val="000009"/>
          <w:sz w:val="24"/>
          <w:szCs w:val="24"/>
        </w:rPr>
        <w:t xml:space="preserve">Durante a realização das provas estiver fazendo uso de qualquer tipo de aparelho eletrônico ou de comunicação (bip, telefone celular, relógios, </w:t>
      </w:r>
      <w:r>
        <w:rPr>
          <w:rFonts w:ascii="Arial" w:eastAsia="Arial" w:hAnsi="Arial" w:cs="Arial"/>
          <w:i/>
          <w:color w:val="000009"/>
          <w:sz w:val="24"/>
          <w:szCs w:val="24"/>
        </w:rPr>
        <w:t>walkman</w:t>
      </w:r>
      <w:r>
        <w:rPr>
          <w:color w:val="000009"/>
          <w:sz w:val="24"/>
          <w:szCs w:val="24"/>
        </w:rPr>
        <w:t xml:space="preserve">, agenda eletrônica, </w:t>
      </w:r>
      <w:r>
        <w:rPr>
          <w:rFonts w:ascii="Arial" w:eastAsia="Arial" w:hAnsi="Arial" w:cs="Arial"/>
          <w:i/>
          <w:color w:val="000009"/>
          <w:sz w:val="24"/>
          <w:szCs w:val="24"/>
        </w:rPr>
        <w:t xml:space="preserve">notebook, palmtop, </w:t>
      </w:r>
      <w:r>
        <w:rPr>
          <w:color w:val="000009"/>
          <w:sz w:val="24"/>
          <w:szCs w:val="24"/>
        </w:rPr>
        <w:t xml:space="preserve">receptor, gravador, </w:t>
      </w:r>
      <w:r>
        <w:rPr>
          <w:rFonts w:ascii="Arial" w:eastAsia="Arial" w:hAnsi="Arial" w:cs="Arial"/>
          <w:i/>
          <w:color w:val="000009"/>
          <w:sz w:val="24"/>
          <w:szCs w:val="24"/>
        </w:rPr>
        <w:t xml:space="preserve">smartphone </w:t>
      </w:r>
      <w:r>
        <w:rPr>
          <w:color w:val="000009"/>
          <w:sz w:val="24"/>
          <w:szCs w:val="24"/>
        </w:rPr>
        <w:t>ou outros equipamentos similares), bem como protetores auriculares.</w:t>
      </w:r>
    </w:p>
    <w:p w:rsidR="00C222D9" w:rsidRDefault="00C222D9">
      <w:pPr>
        <w:pBdr>
          <w:top w:val="nil"/>
          <w:left w:val="nil"/>
          <w:bottom w:val="nil"/>
          <w:right w:val="nil"/>
          <w:between w:val="nil"/>
        </w:pBdr>
        <w:spacing w:before="1"/>
        <w:rPr>
          <w:color w:val="000000"/>
          <w:sz w:val="30"/>
          <w:szCs w:val="30"/>
        </w:rPr>
      </w:pPr>
    </w:p>
    <w:p w:rsidR="00C222D9" w:rsidRDefault="000220F9">
      <w:pPr>
        <w:pStyle w:val="Ttulo1"/>
        <w:numPr>
          <w:ilvl w:val="0"/>
          <w:numId w:val="2"/>
        </w:numPr>
        <w:tabs>
          <w:tab w:val="left" w:pos="612"/>
        </w:tabs>
        <w:jc w:val="both"/>
      </w:pPr>
      <w:r>
        <w:rPr>
          <w:color w:val="000009"/>
        </w:rPr>
        <w:t>CORREÇÃO DAS PROVAS E DIVULGAÇÃO DO RESULTADO PRELIMINAR</w:t>
      </w:r>
    </w:p>
    <w:p w:rsidR="00C222D9" w:rsidRDefault="000220F9">
      <w:pPr>
        <w:numPr>
          <w:ilvl w:val="1"/>
          <w:numId w:val="2"/>
        </w:numPr>
        <w:pBdr>
          <w:top w:val="nil"/>
          <w:left w:val="nil"/>
          <w:bottom w:val="nil"/>
          <w:right w:val="nil"/>
          <w:between w:val="nil"/>
        </w:pBdr>
        <w:tabs>
          <w:tab w:val="left" w:pos="612"/>
        </w:tabs>
        <w:spacing w:before="70"/>
        <w:jc w:val="both"/>
        <w:rPr>
          <w:rFonts w:ascii="Arial" w:eastAsia="Arial" w:hAnsi="Arial" w:cs="Arial"/>
          <w:color w:val="000000"/>
          <w:sz w:val="24"/>
          <w:szCs w:val="24"/>
        </w:rPr>
      </w:pPr>
      <w:r>
        <w:rPr>
          <w:color w:val="000009"/>
          <w:sz w:val="24"/>
          <w:szCs w:val="24"/>
        </w:rPr>
        <w:t xml:space="preserve">No prazo de </w:t>
      </w:r>
      <w:r>
        <w:rPr>
          <w:color w:val="000000"/>
          <w:sz w:val="24"/>
          <w:szCs w:val="24"/>
        </w:rPr>
        <w:t>até dois dias, a Comissão, deverá proceder à correção das provas.</w:t>
      </w:r>
    </w:p>
    <w:p w:rsidR="00C222D9" w:rsidRDefault="000220F9">
      <w:pPr>
        <w:numPr>
          <w:ilvl w:val="1"/>
          <w:numId w:val="2"/>
        </w:numPr>
        <w:pBdr>
          <w:top w:val="nil"/>
          <w:left w:val="nil"/>
          <w:bottom w:val="nil"/>
          <w:right w:val="nil"/>
          <w:between w:val="nil"/>
        </w:pBdr>
        <w:tabs>
          <w:tab w:val="left" w:pos="612"/>
        </w:tabs>
        <w:spacing w:before="67" w:line="300" w:lineRule="auto"/>
        <w:ind w:right="173"/>
        <w:jc w:val="both"/>
        <w:rPr>
          <w:rFonts w:ascii="Arial" w:eastAsia="Arial" w:hAnsi="Arial" w:cs="Arial"/>
          <w:color w:val="000000"/>
          <w:sz w:val="24"/>
          <w:szCs w:val="24"/>
        </w:rPr>
      </w:pPr>
      <w:r>
        <w:rPr>
          <w:color w:val="000009"/>
          <w:sz w:val="24"/>
          <w:szCs w:val="24"/>
        </w:rPr>
        <w:t>A correção se dará mediante comparação do gabarito padrão com as respostas assinaladas pelos candidatos no caderno de provas, registrando-se as pontuações individuais por questão e o total da nota atribuída à prova.</w:t>
      </w:r>
    </w:p>
    <w:p w:rsidR="00C222D9" w:rsidRDefault="000220F9">
      <w:pPr>
        <w:numPr>
          <w:ilvl w:val="1"/>
          <w:numId w:val="2"/>
        </w:numPr>
        <w:pBdr>
          <w:top w:val="nil"/>
          <w:left w:val="nil"/>
          <w:bottom w:val="nil"/>
          <w:right w:val="nil"/>
          <w:between w:val="nil"/>
        </w:pBdr>
        <w:tabs>
          <w:tab w:val="left" w:pos="612"/>
        </w:tabs>
        <w:spacing w:before="2" w:line="300" w:lineRule="auto"/>
        <w:ind w:right="172"/>
        <w:jc w:val="both"/>
        <w:rPr>
          <w:rFonts w:ascii="Arial" w:eastAsia="Arial" w:hAnsi="Arial" w:cs="Arial"/>
          <w:b/>
          <w:color w:val="000000"/>
          <w:sz w:val="24"/>
          <w:szCs w:val="24"/>
        </w:rPr>
      </w:pPr>
      <w:r>
        <w:rPr>
          <w:color w:val="000009"/>
          <w:sz w:val="24"/>
          <w:szCs w:val="24"/>
        </w:rPr>
        <w:t xml:space="preserve">Somente </w:t>
      </w:r>
      <w:r>
        <w:rPr>
          <w:b/>
          <w:color w:val="000009"/>
          <w:sz w:val="24"/>
          <w:szCs w:val="24"/>
        </w:rPr>
        <w:t>serão classificados</w:t>
      </w:r>
      <w:r>
        <w:rPr>
          <w:color w:val="000009"/>
          <w:sz w:val="24"/>
          <w:szCs w:val="24"/>
        </w:rPr>
        <w:t xml:space="preserve"> os candidatos </w:t>
      </w:r>
      <w:r>
        <w:rPr>
          <w:b/>
          <w:color w:val="000009"/>
          <w:sz w:val="24"/>
          <w:szCs w:val="24"/>
        </w:rPr>
        <w:t>que obtiverem, no mínimo</w:t>
      </w:r>
      <w:r>
        <w:rPr>
          <w:b/>
          <w:color w:val="000000"/>
          <w:sz w:val="24"/>
          <w:szCs w:val="24"/>
        </w:rPr>
        <w:t xml:space="preserve">, cincoenta por cento </w:t>
      </w:r>
      <w:r>
        <w:rPr>
          <w:b/>
          <w:color w:val="000009"/>
          <w:sz w:val="24"/>
          <w:szCs w:val="24"/>
        </w:rPr>
        <w:t>da pontuação aferida à prova, sendo os demais excluídos do certame.</w:t>
      </w:r>
    </w:p>
    <w:p w:rsidR="00C222D9" w:rsidRDefault="000220F9">
      <w:pPr>
        <w:numPr>
          <w:ilvl w:val="1"/>
          <w:numId w:val="2"/>
        </w:numPr>
        <w:pBdr>
          <w:top w:val="nil"/>
          <w:left w:val="nil"/>
          <w:bottom w:val="nil"/>
          <w:right w:val="nil"/>
          <w:between w:val="nil"/>
        </w:pBdr>
        <w:tabs>
          <w:tab w:val="left" w:pos="612"/>
        </w:tabs>
        <w:spacing w:line="300" w:lineRule="auto"/>
        <w:ind w:right="172"/>
        <w:jc w:val="both"/>
        <w:rPr>
          <w:rFonts w:ascii="Arial" w:eastAsia="Arial" w:hAnsi="Arial" w:cs="Arial"/>
          <w:color w:val="000000"/>
          <w:sz w:val="24"/>
          <w:szCs w:val="24"/>
        </w:rPr>
      </w:pPr>
      <w:r>
        <w:rPr>
          <w:color w:val="000009"/>
          <w:sz w:val="24"/>
          <w:szCs w:val="24"/>
        </w:rPr>
        <w:t>O resultado preliminar será publicado no painel de publicações oficiais da Prefeitura Municipal e em meio eletrônico, site da Prefeitura</w:t>
      </w:r>
      <w:r>
        <w:rPr>
          <w:color w:val="0462C1"/>
          <w:sz w:val="24"/>
          <w:szCs w:val="24"/>
        </w:rPr>
        <w:t xml:space="preserve"> </w:t>
      </w:r>
      <w:hyperlink r:id="rId18">
        <w:r>
          <w:rPr>
            <w:color w:val="0462C1"/>
            <w:sz w:val="24"/>
            <w:szCs w:val="24"/>
            <w:u w:val="single"/>
          </w:rPr>
          <w:t>www.donafrancisca.rs.gov.br</w:t>
        </w:r>
      </w:hyperlink>
      <w:r>
        <w:rPr>
          <w:color w:val="000009"/>
          <w:sz w:val="24"/>
          <w:szCs w:val="24"/>
        </w:rPr>
        <w:t>, abrindo-se o prazo para os candidatos apresentarem recursos, nos termos estabelecidos neste edital.</w:t>
      </w:r>
    </w:p>
    <w:p w:rsidR="00C222D9" w:rsidRDefault="00C222D9">
      <w:pPr>
        <w:pBdr>
          <w:top w:val="nil"/>
          <w:left w:val="nil"/>
          <w:bottom w:val="nil"/>
          <w:right w:val="nil"/>
          <w:between w:val="nil"/>
        </w:pBdr>
        <w:rPr>
          <w:color w:val="000000"/>
          <w:sz w:val="30"/>
          <w:szCs w:val="30"/>
        </w:rPr>
      </w:pPr>
    </w:p>
    <w:p w:rsidR="00C222D9" w:rsidRDefault="000220F9">
      <w:pPr>
        <w:pStyle w:val="Ttulo1"/>
        <w:numPr>
          <w:ilvl w:val="0"/>
          <w:numId w:val="2"/>
        </w:numPr>
        <w:tabs>
          <w:tab w:val="left" w:pos="612"/>
        </w:tabs>
        <w:jc w:val="both"/>
      </w:pPr>
      <w:r>
        <w:t>DA ANÁLISE DE CURRÍCULO E DA FORMATAÇÃO DOS CURRÍCULOS</w:t>
      </w:r>
    </w:p>
    <w:p w:rsidR="00C222D9" w:rsidRDefault="000220F9">
      <w:pPr>
        <w:numPr>
          <w:ilvl w:val="1"/>
          <w:numId w:val="2"/>
        </w:numPr>
        <w:pBdr>
          <w:top w:val="nil"/>
          <w:left w:val="nil"/>
          <w:bottom w:val="nil"/>
          <w:right w:val="nil"/>
          <w:between w:val="nil"/>
        </w:pBdr>
        <w:tabs>
          <w:tab w:val="left" w:pos="612"/>
        </w:tabs>
        <w:spacing w:before="70" w:line="297" w:lineRule="auto"/>
        <w:ind w:right="182"/>
        <w:jc w:val="both"/>
        <w:rPr>
          <w:rFonts w:ascii="Arial" w:eastAsia="Arial" w:hAnsi="Arial" w:cs="Arial"/>
          <w:color w:val="000000"/>
          <w:sz w:val="24"/>
          <w:szCs w:val="24"/>
        </w:rPr>
      </w:pPr>
      <w:r>
        <w:rPr>
          <w:color w:val="000000"/>
          <w:sz w:val="24"/>
          <w:szCs w:val="24"/>
        </w:rPr>
        <w:t>O currículo profissional deverá ser preenchido pelo candidato nos moldes do ANEXO VI, do presente Edital.</w:t>
      </w:r>
    </w:p>
    <w:p w:rsidR="00C222D9" w:rsidRDefault="000220F9">
      <w:pPr>
        <w:numPr>
          <w:ilvl w:val="1"/>
          <w:numId w:val="2"/>
        </w:numPr>
        <w:pBdr>
          <w:top w:val="nil"/>
          <w:left w:val="nil"/>
          <w:bottom w:val="nil"/>
          <w:right w:val="nil"/>
          <w:between w:val="nil"/>
        </w:pBdr>
        <w:tabs>
          <w:tab w:val="left" w:pos="612"/>
        </w:tabs>
        <w:spacing w:before="5" w:line="300" w:lineRule="auto"/>
        <w:ind w:right="173"/>
        <w:jc w:val="both"/>
        <w:rPr>
          <w:rFonts w:ascii="Arial" w:eastAsia="Arial" w:hAnsi="Arial" w:cs="Arial"/>
          <w:color w:val="000000"/>
          <w:sz w:val="24"/>
          <w:szCs w:val="24"/>
        </w:rPr>
      </w:pPr>
      <w:r>
        <w:rPr>
          <w:color w:val="000000"/>
          <w:sz w:val="24"/>
          <w:szCs w:val="24"/>
        </w:rPr>
        <w:t xml:space="preserve">Os documentos </w:t>
      </w:r>
      <w:r>
        <w:rPr>
          <w:rFonts w:ascii="Arial" w:eastAsia="Arial" w:hAnsi="Arial" w:cs="Arial"/>
          <w:b/>
          <w:color w:val="000000"/>
          <w:sz w:val="24"/>
          <w:szCs w:val="24"/>
        </w:rPr>
        <w:t>serão autenticados no ato da assinatura do contrato</w:t>
      </w:r>
      <w:r>
        <w:rPr>
          <w:color w:val="000000"/>
          <w:sz w:val="24"/>
          <w:szCs w:val="24"/>
        </w:rPr>
        <w:t>, se o candidato for selecionado, pelo Servidor responsável, que realizará a conferência dos originais.</w:t>
      </w:r>
    </w:p>
    <w:p w:rsidR="00C222D9" w:rsidRDefault="000220F9">
      <w:pPr>
        <w:numPr>
          <w:ilvl w:val="1"/>
          <w:numId w:val="2"/>
        </w:numPr>
        <w:pBdr>
          <w:top w:val="nil"/>
          <w:left w:val="nil"/>
          <w:bottom w:val="nil"/>
          <w:right w:val="nil"/>
          <w:between w:val="nil"/>
        </w:pBdr>
        <w:tabs>
          <w:tab w:val="left" w:pos="612"/>
        </w:tabs>
        <w:spacing w:line="300" w:lineRule="auto"/>
        <w:ind w:right="180"/>
        <w:jc w:val="both"/>
        <w:rPr>
          <w:rFonts w:ascii="Arial" w:eastAsia="Arial" w:hAnsi="Arial" w:cs="Arial"/>
          <w:color w:val="000000"/>
          <w:sz w:val="24"/>
          <w:szCs w:val="24"/>
        </w:rPr>
      </w:pPr>
      <w:r>
        <w:rPr>
          <w:color w:val="000000"/>
          <w:sz w:val="24"/>
          <w:szCs w:val="24"/>
        </w:rPr>
        <w:t xml:space="preserve">O servidor responsável pela contratação, atestará a autenticidade dos documentos colocando a frase: </w:t>
      </w:r>
      <w:r>
        <w:rPr>
          <w:rFonts w:ascii="Arial" w:eastAsia="Arial" w:hAnsi="Arial" w:cs="Arial"/>
          <w:b/>
          <w:color w:val="000000"/>
          <w:sz w:val="24"/>
          <w:szCs w:val="24"/>
        </w:rPr>
        <w:t>CONFERE COM O ORIGINAL</w:t>
      </w:r>
      <w:r>
        <w:rPr>
          <w:color w:val="000000"/>
          <w:sz w:val="24"/>
          <w:szCs w:val="24"/>
        </w:rPr>
        <w:t>, e postando data e assinatura.</w:t>
      </w:r>
    </w:p>
    <w:p w:rsidR="00C222D9" w:rsidRDefault="000220F9">
      <w:pPr>
        <w:numPr>
          <w:ilvl w:val="1"/>
          <w:numId w:val="2"/>
        </w:numPr>
        <w:pBdr>
          <w:top w:val="nil"/>
          <w:left w:val="nil"/>
          <w:bottom w:val="nil"/>
          <w:right w:val="nil"/>
          <w:between w:val="nil"/>
        </w:pBdr>
        <w:tabs>
          <w:tab w:val="left" w:pos="612"/>
        </w:tabs>
        <w:spacing w:before="1"/>
        <w:rPr>
          <w:rFonts w:ascii="Arial" w:eastAsia="Arial" w:hAnsi="Arial" w:cs="Arial"/>
          <w:color w:val="000000"/>
          <w:sz w:val="24"/>
          <w:szCs w:val="24"/>
        </w:rPr>
      </w:pPr>
      <w:r>
        <w:rPr>
          <w:color w:val="000000"/>
          <w:sz w:val="24"/>
          <w:szCs w:val="24"/>
        </w:rPr>
        <w:t>Os critérios de avaliação dos currículos totalizarão o máximo de cem pontos.</w:t>
      </w:r>
    </w:p>
    <w:p w:rsidR="00C222D9" w:rsidRDefault="000220F9">
      <w:pPr>
        <w:numPr>
          <w:ilvl w:val="1"/>
          <w:numId w:val="2"/>
        </w:numPr>
        <w:pBdr>
          <w:top w:val="nil"/>
          <w:left w:val="nil"/>
          <w:bottom w:val="nil"/>
          <w:right w:val="nil"/>
          <w:between w:val="nil"/>
        </w:pBdr>
        <w:tabs>
          <w:tab w:val="left" w:pos="612"/>
        </w:tabs>
        <w:spacing w:before="69" w:line="297" w:lineRule="auto"/>
        <w:ind w:right="182"/>
        <w:rPr>
          <w:rFonts w:ascii="Arial" w:eastAsia="Arial" w:hAnsi="Arial" w:cs="Arial"/>
          <w:color w:val="000000"/>
          <w:sz w:val="24"/>
          <w:szCs w:val="24"/>
        </w:rPr>
      </w:pPr>
      <w:r>
        <w:rPr>
          <w:color w:val="000000"/>
          <w:sz w:val="24"/>
          <w:szCs w:val="24"/>
        </w:rPr>
        <w:t>A escolaridade mínima exigida para o desempenho da função NÃO SERÁ objeto de avaliação.</w:t>
      </w:r>
    </w:p>
    <w:p w:rsidR="00C222D9" w:rsidRDefault="000220F9">
      <w:pPr>
        <w:numPr>
          <w:ilvl w:val="1"/>
          <w:numId w:val="2"/>
        </w:numPr>
        <w:pBdr>
          <w:top w:val="nil"/>
          <w:left w:val="nil"/>
          <w:bottom w:val="nil"/>
          <w:right w:val="nil"/>
          <w:between w:val="nil"/>
        </w:pBdr>
        <w:tabs>
          <w:tab w:val="left" w:pos="612"/>
        </w:tabs>
        <w:spacing w:before="5" w:line="300" w:lineRule="auto"/>
        <w:ind w:right="184"/>
        <w:rPr>
          <w:rFonts w:ascii="Arial" w:eastAsia="Arial" w:hAnsi="Arial" w:cs="Arial"/>
          <w:color w:val="000000"/>
          <w:sz w:val="24"/>
          <w:szCs w:val="24"/>
        </w:rPr>
      </w:pPr>
      <w:r>
        <w:rPr>
          <w:color w:val="000000"/>
          <w:sz w:val="24"/>
          <w:szCs w:val="24"/>
        </w:rPr>
        <w:t>Somente serão considerados os títulos expedidos por pessoas jurídicas, de direito público ou privado, que atenderem os critérios definidos neste Edital.</w:t>
      </w:r>
    </w:p>
    <w:p w:rsidR="00C222D9" w:rsidRDefault="000220F9">
      <w:pPr>
        <w:numPr>
          <w:ilvl w:val="1"/>
          <w:numId w:val="2"/>
        </w:numPr>
        <w:pBdr>
          <w:top w:val="nil"/>
          <w:left w:val="nil"/>
          <w:bottom w:val="nil"/>
          <w:right w:val="nil"/>
          <w:between w:val="nil"/>
        </w:pBdr>
        <w:tabs>
          <w:tab w:val="left" w:pos="612"/>
        </w:tabs>
        <w:spacing w:before="1"/>
        <w:rPr>
          <w:rFonts w:ascii="Arial" w:eastAsia="Arial" w:hAnsi="Arial" w:cs="Arial"/>
          <w:color w:val="000000"/>
          <w:sz w:val="24"/>
          <w:szCs w:val="24"/>
        </w:rPr>
      </w:pPr>
      <w:r>
        <w:rPr>
          <w:color w:val="000000"/>
          <w:sz w:val="24"/>
          <w:szCs w:val="24"/>
        </w:rPr>
        <w:t>NENHUM TÍTULO RECEBERÁ DUPLA VALORAÇÃO.</w:t>
      </w:r>
    </w:p>
    <w:p w:rsidR="00C222D9" w:rsidRDefault="000220F9">
      <w:pPr>
        <w:numPr>
          <w:ilvl w:val="1"/>
          <w:numId w:val="2"/>
        </w:numPr>
        <w:pBdr>
          <w:top w:val="nil"/>
          <w:left w:val="nil"/>
          <w:bottom w:val="nil"/>
          <w:right w:val="nil"/>
          <w:between w:val="nil"/>
        </w:pBdr>
        <w:tabs>
          <w:tab w:val="left" w:pos="612"/>
        </w:tabs>
        <w:spacing w:before="67"/>
        <w:rPr>
          <w:rFonts w:ascii="Arial" w:eastAsia="Arial" w:hAnsi="Arial" w:cs="Arial"/>
          <w:color w:val="000000"/>
          <w:sz w:val="24"/>
          <w:szCs w:val="24"/>
        </w:rPr>
      </w:pPr>
      <w:r>
        <w:rPr>
          <w:color w:val="000000"/>
          <w:sz w:val="24"/>
          <w:szCs w:val="24"/>
        </w:rPr>
        <w:t>A pontuação utilizada para a classificação se dará conforme a tabela abaixo:</w:t>
      </w:r>
    </w:p>
    <w:p w:rsidR="00C222D9" w:rsidRDefault="00C222D9">
      <w:pPr>
        <w:tabs>
          <w:tab w:val="left" w:pos="612"/>
        </w:tabs>
        <w:spacing w:before="67"/>
        <w:rPr>
          <w:rFonts w:ascii="Arial" w:eastAsia="Arial" w:hAnsi="Arial" w:cs="Arial"/>
          <w:sz w:val="24"/>
          <w:szCs w:val="24"/>
        </w:rPr>
      </w:pPr>
    </w:p>
    <w:p w:rsidR="00C222D9" w:rsidRDefault="000220F9">
      <w:pPr>
        <w:numPr>
          <w:ilvl w:val="2"/>
          <w:numId w:val="2"/>
        </w:numPr>
        <w:pBdr>
          <w:top w:val="nil"/>
          <w:left w:val="nil"/>
          <w:bottom w:val="nil"/>
          <w:right w:val="nil"/>
          <w:between w:val="nil"/>
        </w:pBdr>
        <w:tabs>
          <w:tab w:val="left" w:pos="821"/>
        </w:tabs>
        <w:spacing w:before="70"/>
        <w:ind w:hanging="721"/>
        <w:rPr>
          <w:rFonts w:ascii="Arial" w:eastAsia="Arial" w:hAnsi="Arial" w:cs="Arial"/>
          <w:b/>
          <w:color w:val="000000"/>
          <w:sz w:val="24"/>
          <w:szCs w:val="24"/>
        </w:rPr>
      </w:pPr>
      <w:r>
        <w:rPr>
          <w:b/>
          <w:color w:val="000000"/>
          <w:sz w:val="24"/>
          <w:szCs w:val="24"/>
        </w:rPr>
        <w:t>PARA O CARGO DE VISITADOR:</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spacing w:before="3"/>
        <w:rPr>
          <w:color w:val="000000"/>
          <w:sz w:val="18"/>
          <w:szCs w:val="18"/>
        </w:rPr>
      </w:pPr>
    </w:p>
    <w:tbl>
      <w:tblPr>
        <w:tblStyle w:val="a"/>
        <w:tblW w:w="9064" w:type="dxa"/>
        <w:tblInd w:w="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5"/>
        <w:gridCol w:w="2694"/>
        <w:gridCol w:w="2685"/>
      </w:tblGrid>
      <w:tr w:rsidR="00C222D9">
        <w:trPr>
          <w:trHeight w:val="325"/>
        </w:trPr>
        <w:tc>
          <w:tcPr>
            <w:tcW w:w="3685" w:type="dxa"/>
          </w:tcPr>
          <w:p w:rsidR="00C222D9" w:rsidRDefault="000220F9">
            <w:pPr>
              <w:pBdr>
                <w:top w:val="nil"/>
                <w:left w:val="nil"/>
                <w:bottom w:val="nil"/>
                <w:right w:val="nil"/>
                <w:between w:val="nil"/>
              </w:pBdr>
              <w:spacing w:before="50" w:line="255" w:lineRule="auto"/>
              <w:ind w:left="854"/>
              <w:rPr>
                <w:rFonts w:ascii="Arial" w:eastAsia="Arial" w:hAnsi="Arial" w:cs="Arial"/>
                <w:b/>
                <w:color w:val="000000"/>
                <w:sz w:val="24"/>
                <w:szCs w:val="24"/>
              </w:rPr>
            </w:pPr>
            <w:r>
              <w:rPr>
                <w:rFonts w:ascii="Arial" w:eastAsia="Arial" w:hAnsi="Arial" w:cs="Arial"/>
                <w:b/>
                <w:color w:val="000000"/>
                <w:sz w:val="24"/>
                <w:szCs w:val="24"/>
              </w:rPr>
              <w:t>ESPECIFICAÇÃO</w:t>
            </w:r>
          </w:p>
        </w:tc>
        <w:tc>
          <w:tcPr>
            <w:tcW w:w="2694" w:type="dxa"/>
          </w:tcPr>
          <w:p w:rsidR="00C222D9" w:rsidRDefault="000220F9">
            <w:pPr>
              <w:pBdr>
                <w:top w:val="nil"/>
                <w:left w:val="nil"/>
                <w:bottom w:val="nil"/>
                <w:right w:val="nil"/>
                <w:between w:val="nil"/>
              </w:pBdr>
              <w:spacing w:before="50" w:line="255" w:lineRule="auto"/>
              <w:ind w:left="104" w:right="80"/>
              <w:jc w:val="center"/>
              <w:rPr>
                <w:rFonts w:ascii="Arial" w:eastAsia="Arial" w:hAnsi="Arial" w:cs="Arial"/>
                <w:b/>
                <w:color w:val="000000"/>
                <w:sz w:val="24"/>
                <w:szCs w:val="24"/>
              </w:rPr>
            </w:pPr>
            <w:r>
              <w:rPr>
                <w:rFonts w:ascii="Arial" w:eastAsia="Arial" w:hAnsi="Arial" w:cs="Arial"/>
                <w:b/>
                <w:color w:val="000000"/>
                <w:sz w:val="24"/>
                <w:szCs w:val="24"/>
              </w:rPr>
              <w:t>Pontuação Unitária</w:t>
            </w:r>
          </w:p>
        </w:tc>
        <w:tc>
          <w:tcPr>
            <w:tcW w:w="2685" w:type="dxa"/>
          </w:tcPr>
          <w:p w:rsidR="00C222D9" w:rsidRDefault="000220F9">
            <w:pPr>
              <w:pBdr>
                <w:top w:val="nil"/>
                <w:left w:val="nil"/>
                <w:bottom w:val="nil"/>
                <w:right w:val="nil"/>
                <w:between w:val="nil"/>
              </w:pBdr>
              <w:spacing w:before="50" w:line="255" w:lineRule="auto"/>
              <w:ind w:left="234" w:right="229"/>
              <w:jc w:val="center"/>
              <w:rPr>
                <w:rFonts w:ascii="Arial" w:eastAsia="Arial" w:hAnsi="Arial" w:cs="Arial"/>
                <w:b/>
                <w:color w:val="000000"/>
                <w:sz w:val="24"/>
                <w:szCs w:val="24"/>
              </w:rPr>
            </w:pPr>
            <w:r>
              <w:rPr>
                <w:rFonts w:ascii="Arial" w:eastAsia="Arial" w:hAnsi="Arial" w:cs="Arial"/>
                <w:b/>
                <w:color w:val="000000"/>
                <w:sz w:val="24"/>
                <w:szCs w:val="24"/>
              </w:rPr>
              <w:t>Pontuação Máxima</w:t>
            </w:r>
          </w:p>
        </w:tc>
      </w:tr>
      <w:tr w:rsidR="00C222D9">
        <w:trPr>
          <w:trHeight w:val="2529"/>
        </w:trPr>
        <w:tc>
          <w:tcPr>
            <w:tcW w:w="3685" w:type="dxa"/>
          </w:tcPr>
          <w:p w:rsidR="00C222D9" w:rsidRDefault="000220F9">
            <w:pPr>
              <w:pBdr>
                <w:top w:val="nil"/>
                <w:left w:val="nil"/>
                <w:bottom w:val="nil"/>
                <w:right w:val="nil"/>
                <w:between w:val="nil"/>
              </w:pBdr>
              <w:tabs>
                <w:tab w:val="left" w:pos="3064"/>
                <w:tab w:val="left" w:pos="3399"/>
              </w:tabs>
              <w:spacing w:before="46"/>
              <w:ind w:left="472" w:right="138" w:hanging="360"/>
              <w:jc w:val="both"/>
              <w:rPr>
                <w:color w:val="000000"/>
                <w:sz w:val="24"/>
                <w:szCs w:val="24"/>
              </w:rPr>
            </w:pPr>
            <w:r>
              <w:rPr>
                <w:color w:val="000000"/>
                <w:sz w:val="24"/>
                <w:szCs w:val="24"/>
              </w:rPr>
              <w:t xml:space="preserve">1. Participação em Cursos (nos </w:t>
            </w:r>
            <w:r>
              <w:rPr>
                <w:sz w:val="24"/>
                <w:szCs w:val="24"/>
              </w:rPr>
              <w:t>últimos</w:t>
            </w:r>
            <w:r>
              <w:rPr>
                <w:color w:val="000000"/>
                <w:sz w:val="24"/>
                <w:szCs w:val="24"/>
              </w:rPr>
              <w:t xml:space="preserve"> 5 (cinco) anos) de Aperfeiçoamento</w:t>
            </w:r>
            <w:r>
              <w:rPr>
                <w:color w:val="000000"/>
                <w:sz w:val="24"/>
                <w:szCs w:val="24"/>
              </w:rPr>
              <w:tab/>
              <w:t>e/ou Seminários e afins relacionados</w:t>
            </w:r>
            <w:r>
              <w:rPr>
                <w:color w:val="000000"/>
                <w:sz w:val="24"/>
                <w:szCs w:val="24"/>
              </w:rPr>
              <w:tab/>
            </w:r>
            <w:r>
              <w:rPr>
                <w:color w:val="000000"/>
                <w:sz w:val="24"/>
                <w:szCs w:val="24"/>
              </w:rPr>
              <w:tab/>
              <w:t>a</w:t>
            </w:r>
          </w:p>
          <w:p w:rsidR="00C222D9" w:rsidRDefault="000220F9">
            <w:pPr>
              <w:pBdr>
                <w:top w:val="nil"/>
                <w:left w:val="nil"/>
                <w:bottom w:val="nil"/>
                <w:right w:val="nil"/>
                <w:between w:val="nil"/>
              </w:pBdr>
              <w:ind w:left="472" w:right="142"/>
              <w:jc w:val="both"/>
              <w:rPr>
                <w:color w:val="000000"/>
                <w:sz w:val="24"/>
                <w:szCs w:val="24"/>
              </w:rPr>
            </w:pPr>
            <w:r>
              <w:rPr>
                <w:color w:val="000000"/>
                <w:sz w:val="24"/>
                <w:szCs w:val="24"/>
              </w:rPr>
              <w:t>desenvolvimento infantil, gestação e família com carga horária mínima de 20</w:t>
            </w:r>
          </w:p>
          <w:p w:rsidR="00C222D9" w:rsidRDefault="000220F9">
            <w:pPr>
              <w:pBdr>
                <w:top w:val="nil"/>
                <w:left w:val="nil"/>
                <w:bottom w:val="nil"/>
                <w:right w:val="nil"/>
                <w:between w:val="nil"/>
              </w:pBdr>
              <w:spacing w:line="255" w:lineRule="auto"/>
              <w:ind w:left="472"/>
              <w:rPr>
                <w:color w:val="000000"/>
                <w:sz w:val="24"/>
                <w:szCs w:val="24"/>
              </w:rPr>
            </w:pPr>
            <w:r>
              <w:rPr>
                <w:color w:val="000000"/>
                <w:sz w:val="24"/>
                <w:szCs w:val="24"/>
              </w:rPr>
              <w:t>horas.</w:t>
            </w:r>
          </w:p>
        </w:tc>
        <w:tc>
          <w:tcPr>
            <w:tcW w:w="2694" w:type="dxa"/>
          </w:tcPr>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1"/>
              <w:rPr>
                <w:color w:val="000000"/>
                <w:sz w:val="36"/>
                <w:szCs w:val="36"/>
              </w:rPr>
            </w:pPr>
          </w:p>
          <w:p w:rsidR="00C222D9" w:rsidRDefault="000220F9">
            <w:pPr>
              <w:pBdr>
                <w:top w:val="nil"/>
                <w:left w:val="nil"/>
                <w:bottom w:val="nil"/>
                <w:right w:val="nil"/>
                <w:between w:val="nil"/>
              </w:pBdr>
              <w:ind w:left="851" w:right="533" w:hanging="187"/>
              <w:jc w:val="center"/>
              <w:rPr>
                <w:color w:val="000000"/>
                <w:sz w:val="24"/>
                <w:szCs w:val="24"/>
              </w:rPr>
            </w:pPr>
            <w:r>
              <w:rPr>
                <w:color w:val="000000"/>
                <w:sz w:val="24"/>
                <w:szCs w:val="24"/>
              </w:rPr>
              <w:t>04 pontos por certificado</w:t>
            </w:r>
          </w:p>
          <w:p w:rsidR="00C222D9" w:rsidRDefault="000220F9">
            <w:pPr>
              <w:pBdr>
                <w:top w:val="nil"/>
                <w:left w:val="nil"/>
                <w:bottom w:val="nil"/>
                <w:right w:val="nil"/>
                <w:between w:val="nil"/>
              </w:pBdr>
              <w:ind w:left="851" w:right="533" w:hanging="187"/>
              <w:jc w:val="center"/>
              <w:rPr>
                <w:color w:val="000000"/>
                <w:sz w:val="24"/>
                <w:szCs w:val="24"/>
              </w:rPr>
            </w:pPr>
            <w:r>
              <w:rPr>
                <w:color w:val="000000"/>
                <w:sz w:val="24"/>
                <w:szCs w:val="24"/>
              </w:rPr>
              <w:t>(máximo 5 certificados)</w:t>
            </w:r>
          </w:p>
        </w:tc>
        <w:tc>
          <w:tcPr>
            <w:tcW w:w="2685" w:type="dxa"/>
          </w:tcPr>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11"/>
              <w:rPr>
                <w:color w:val="000000"/>
                <w:sz w:val="21"/>
                <w:szCs w:val="21"/>
              </w:rPr>
            </w:pPr>
          </w:p>
          <w:p w:rsidR="00C222D9" w:rsidRDefault="000220F9">
            <w:pPr>
              <w:pBdr>
                <w:top w:val="nil"/>
                <w:left w:val="nil"/>
                <w:bottom w:val="nil"/>
                <w:right w:val="nil"/>
                <w:between w:val="nil"/>
              </w:pBdr>
              <w:ind w:left="234" w:right="229"/>
              <w:jc w:val="center"/>
              <w:rPr>
                <w:color w:val="000000"/>
                <w:sz w:val="24"/>
                <w:szCs w:val="24"/>
              </w:rPr>
            </w:pPr>
            <w:r>
              <w:rPr>
                <w:color w:val="000000"/>
                <w:sz w:val="24"/>
                <w:szCs w:val="24"/>
              </w:rPr>
              <w:t>20  pontos</w:t>
            </w:r>
          </w:p>
        </w:tc>
      </w:tr>
      <w:tr w:rsidR="00C222D9">
        <w:trPr>
          <w:trHeight w:val="2529"/>
        </w:trPr>
        <w:tc>
          <w:tcPr>
            <w:tcW w:w="3685" w:type="dxa"/>
          </w:tcPr>
          <w:p w:rsidR="00C222D9" w:rsidRDefault="000220F9">
            <w:pPr>
              <w:pBdr>
                <w:top w:val="nil"/>
                <w:left w:val="nil"/>
                <w:bottom w:val="nil"/>
                <w:right w:val="nil"/>
                <w:between w:val="nil"/>
              </w:pBdr>
              <w:tabs>
                <w:tab w:val="left" w:pos="3064"/>
                <w:tab w:val="left" w:pos="3399"/>
              </w:tabs>
              <w:spacing w:before="46"/>
              <w:ind w:left="472" w:right="137" w:hanging="360"/>
              <w:jc w:val="both"/>
              <w:rPr>
                <w:color w:val="000000"/>
                <w:sz w:val="24"/>
                <w:szCs w:val="24"/>
              </w:rPr>
            </w:pPr>
            <w:r>
              <w:rPr>
                <w:color w:val="000000"/>
                <w:sz w:val="24"/>
                <w:szCs w:val="24"/>
              </w:rPr>
              <w:t xml:space="preserve">2. Participação em Cursos (nos </w:t>
            </w:r>
            <w:r>
              <w:rPr>
                <w:sz w:val="24"/>
                <w:szCs w:val="24"/>
              </w:rPr>
              <w:t>últimos</w:t>
            </w:r>
            <w:r>
              <w:rPr>
                <w:color w:val="000000"/>
                <w:sz w:val="24"/>
                <w:szCs w:val="24"/>
              </w:rPr>
              <w:t xml:space="preserve"> 5 (cinco) anos) de Aperfeiçoamento</w:t>
            </w:r>
            <w:r>
              <w:rPr>
                <w:color w:val="000000"/>
                <w:sz w:val="24"/>
                <w:szCs w:val="24"/>
              </w:rPr>
              <w:tab/>
              <w:t>e/ou Seminários e afins relacionados</w:t>
            </w:r>
            <w:r>
              <w:rPr>
                <w:color w:val="000000"/>
                <w:sz w:val="24"/>
                <w:szCs w:val="24"/>
              </w:rPr>
              <w:tab/>
            </w:r>
            <w:r>
              <w:rPr>
                <w:color w:val="000000"/>
                <w:sz w:val="24"/>
                <w:szCs w:val="24"/>
              </w:rPr>
              <w:tab/>
              <w:t>a</w:t>
            </w:r>
          </w:p>
          <w:p w:rsidR="00C222D9" w:rsidRDefault="000220F9">
            <w:pPr>
              <w:pBdr>
                <w:top w:val="nil"/>
                <w:left w:val="nil"/>
                <w:bottom w:val="nil"/>
                <w:right w:val="nil"/>
                <w:between w:val="nil"/>
              </w:pBdr>
              <w:ind w:left="472" w:right="141"/>
              <w:jc w:val="both"/>
              <w:rPr>
                <w:color w:val="000000"/>
                <w:sz w:val="24"/>
                <w:szCs w:val="24"/>
              </w:rPr>
            </w:pPr>
            <w:r>
              <w:rPr>
                <w:color w:val="000000"/>
                <w:sz w:val="24"/>
                <w:szCs w:val="24"/>
              </w:rPr>
              <w:t>desenvolvimento infantil, gestação e família com carga horária entre 40 horas e 60 horas.</w:t>
            </w:r>
          </w:p>
        </w:tc>
        <w:tc>
          <w:tcPr>
            <w:tcW w:w="2694" w:type="dxa"/>
          </w:tcPr>
          <w:p w:rsidR="00C222D9" w:rsidRDefault="00C222D9">
            <w:pPr>
              <w:pBdr>
                <w:top w:val="nil"/>
                <w:left w:val="nil"/>
                <w:bottom w:val="nil"/>
                <w:right w:val="nil"/>
                <w:between w:val="nil"/>
              </w:pBdr>
              <w:spacing w:before="1"/>
              <w:rPr>
                <w:color w:val="000000"/>
                <w:sz w:val="36"/>
                <w:szCs w:val="36"/>
              </w:rPr>
            </w:pPr>
          </w:p>
          <w:p w:rsidR="00C222D9" w:rsidRDefault="000220F9">
            <w:pPr>
              <w:pBdr>
                <w:top w:val="nil"/>
                <w:left w:val="nil"/>
                <w:bottom w:val="nil"/>
                <w:right w:val="nil"/>
                <w:between w:val="nil"/>
              </w:pBdr>
              <w:ind w:left="786" w:right="598" w:hanging="187"/>
              <w:jc w:val="center"/>
              <w:rPr>
                <w:color w:val="000000"/>
                <w:sz w:val="24"/>
                <w:szCs w:val="24"/>
              </w:rPr>
            </w:pPr>
            <w:r>
              <w:rPr>
                <w:color w:val="000000"/>
                <w:sz w:val="24"/>
                <w:szCs w:val="24"/>
              </w:rPr>
              <w:t>04 pontos por certificado</w:t>
            </w:r>
          </w:p>
          <w:p w:rsidR="00C222D9" w:rsidRDefault="000220F9">
            <w:pPr>
              <w:pBdr>
                <w:top w:val="nil"/>
                <w:left w:val="nil"/>
                <w:bottom w:val="nil"/>
                <w:right w:val="nil"/>
                <w:between w:val="nil"/>
              </w:pBdr>
              <w:ind w:left="786" w:right="598" w:hanging="187"/>
              <w:jc w:val="center"/>
              <w:rPr>
                <w:color w:val="000000"/>
                <w:sz w:val="24"/>
                <w:szCs w:val="24"/>
              </w:rPr>
            </w:pPr>
            <w:r>
              <w:rPr>
                <w:color w:val="000000"/>
                <w:sz w:val="24"/>
                <w:szCs w:val="24"/>
              </w:rPr>
              <w:t>(máximo 5 certificados)</w:t>
            </w:r>
          </w:p>
        </w:tc>
        <w:tc>
          <w:tcPr>
            <w:tcW w:w="2685" w:type="dxa"/>
          </w:tcPr>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11"/>
              <w:rPr>
                <w:color w:val="000000"/>
                <w:sz w:val="21"/>
                <w:szCs w:val="21"/>
              </w:rPr>
            </w:pPr>
          </w:p>
          <w:p w:rsidR="00C222D9" w:rsidRDefault="000220F9">
            <w:pPr>
              <w:pBdr>
                <w:top w:val="nil"/>
                <w:left w:val="nil"/>
                <w:bottom w:val="nil"/>
                <w:right w:val="nil"/>
                <w:between w:val="nil"/>
              </w:pBdr>
              <w:ind w:left="234" w:right="119"/>
              <w:jc w:val="center"/>
              <w:rPr>
                <w:color w:val="000000"/>
                <w:sz w:val="24"/>
                <w:szCs w:val="24"/>
              </w:rPr>
            </w:pPr>
            <w:r>
              <w:rPr>
                <w:color w:val="000000"/>
                <w:sz w:val="24"/>
                <w:szCs w:val="24"/>
              </w:rPr>
              <w:t>20 pontos</w:t>
            </w:r>
          </w:p>
        </w:tc>
      </w:tr>
      <w:tr w:rsidR="00C222D9">
        <w:trPr>
          <w:trHeight w:val="2528"/>
        </w:trPr>
        <w:tc>
          <w:tcPr>
            <w:tcW w:w="3685" w:type="dxa"/>
          </w:tcPr>
          <w:p w:rsidR="00C222D9" w:rsidRDefault="000220F9">
            <w:pPr>
              <w:pBdr>
                <w:top w:val="nil"/>
                <w:left w:val="nil"/>
                <w:bottom w:val="nil"/>
                <w:right w:val="nil"/>
                <w:between w:val="nil"/>
              </w:pBdr>
              <w:tabs>
                <w:tab w:val="left" w:pos="3064"/>
                <w:tab w:val="left" w:pos="3399"/>
              </w:tabs>
              <w:spacing w:before="45"/>
              <w:ind w:left="472" w:right="138" w:hanging="360"/>
              <w:jc w:val="both"/>
              <w:rPr>
                <w:color w:val="000000"/>
                <w:sz w:val="24"/>
                <w:szCs w:val="24"/>
              </w:rPr>
            </w:pPr>
            <w:r>
              <w:rPr>
                <w:color w:val="000000"/>
                <w:sz w:val="24"/>
                <w:szCs w:val="24"/>
              </w:rPr>
              <w:t xml:space="preserve">3. Participação em Cursos (nos </w:t>
            </w:r>
            <w:r>
              <w:rPr>
                <w:sz w:val="24"/>
                <w:szCs w:val="24"/>
              </w:rPr>
              <w:t>últimos</w:t>
            </w:r>
            <w:r>
              <w:rPr>
                <w:color w:val="000000"/>
                <w:sz w:val="24"/>
                <w:szCs w:val="24"/>
              </w:rPr>
              <w:t xml:space="preserve"> 5 (cinco) anos) de Aperfeiçoamento</w:t>
            </w:r>
            <w:r>
              <w:rPr>
                <w:color w:val="000000"/>
                <w:sz w:val="24"/>
                <w:szCs w:val="24"/>
              </w:rPr>
              <w:tab/>
              <w:t>e/ou Seminários e afins relacionados</w:t>
            </w:r>
            <w:r>
              <w:rPr>
                <w:color w:val="000000"/>
                <w:sz w:val="24"/>
                <w:szCs w:val="24"/>
              </w:rPr>
              <w:tab/>
            </w:r>
            <w:r>
              <w:rPr>
                <w:color w:val="000000"/>
                <w:sz w:val="24"/>
                <w:szCs w:val="24"/>
              </w:rPr>
              <w:tab/>
              <w:t>a</w:t>
            </w:r>
          </w:p>
          <w:p w:rsidR="00C222D9" w:rsidRDefault="000220F9">
            <w:pPr>
              <w:pBdr>
                <w:top w:val="nil"/>
                <w:left w:val="nil"/>
                <w:bottom w:val="nil"/>
                <w:right w:val="nil"/>
                <w:between w:val="nil"/>
              </w:pBdr>
              <w:ind w:left="472" w:right="139"/>
              <w:jc w:val="both"/>
              <w:rPr>
                <w:color w:val="000000"/>
                <w:sz w:val="24"/>
                <w:szCs w:val="24"/>
              </w:rPr>
            </w:pPr>
            <w:r>
              <w:rPr>
                <w:color w:val="000000"/>
                <w:sz w:val="24"/>
                <w:szCs w:val="24"/>
              </w:rPr>
              <w:t>desenvolvimento infantil, gestação e família com carga horária superior a 60 horas.</w:t>
            </w:r>
          </w:p>
        </w:tc>
        <w:tc>
          <w:tcPr>
            <w:tcW w:w="2694" w:type="dxa"/>
          </w:tcPr>
          <w:p w:rsidR="00C222D9" w:rsidRDefault="00C222D9">
            <w:pPr>
              <w:pBdr>
                <w:top w:val="nil"/>
                <w:left w:val="nil"/>
                <w:bottom w:val="nil"/>
                <w:right w:val="nil"/>
                <w:between w:val="nil"/>
              </w:pBdr>
              <w:spacing w:before="10"/>
              <w:rPr>
                <w:color w:val="000000"/>
                <w:sz w:val="35"/>
                <w:szCs w:val="35"/>
              </w:rPr>
            </w:pPr>
          </w:p>
          <w:p w:rsidR="00C222D9" w:rsidRDefault="000220F9">
            <w:pPr>
              <w:pBdr>
                <w:top w:val="nil"/>
                <w:left w:val="nil"/>
                <w:bottom w:val="nil"/>
                <w:right w:val="nil"/>
                <w:between w:val="nil"/>
              </w:pBdr>
              <w:ind w:left="851" w:right="533" w:hanging="187"/>
              <w:jc w:val="center"/>
              <w:rPr>
                <w:color w:val="000000"/>
                <w:sz w:val="24"/>
                <w:szCs w:val="24"/>
              </w:rPr>
            </w:pPr>
            <w:r>
              <w:rPr>
                <w:color w:val="000000"/>
                <w:sz w:val="24"/>
                <w:szCs w:val="24"/>
              </w:rPr>
              <w:t>04 pontos por certificado</w:t>
            </w:r>
          </w:p>
          <w:p w:rsidR="00C222D9" w:rsidRDefault="000220F9">
            <w:pPr>
              <w:pBdr>
                <w:top w:val="nil"/>
                <w:left w:val="nil"/>
                <w:bottom w:val="nil"/>
                <w:right w:val="nil"/>
                <w:between w:val="nil"/>
              </w:pBdr>
              <w:ind w:left="851" w:right="533" w:hanging="187"/>
              <w:jc w:val="center"/>
              <w:rPr>
                <w:color w:val="000000"/>
                <w:sz w:val="24"/>
                <w:szCs w:val="24"/>
              </w:rPr>
            </w:pPr>
            <w:r>
              <w:rPr>
                <w:color w:val="000000"/>
                <w:sz w:val="24"/>
                <w:szCs w:val="24"/>
              </w:rPr>
              <w:t>(máximo 5 certificado</w:t>
            </w:r>
            <w:r>
              <w:rPr>
                <w:sz w:val="24"/>
                <w:szCs w:val="24"/>
              </w:rPr>
              <w:t>s</w:t>
            </w:r>
            <w:r>
              <w:rPr>
                <w:color w:val="000000"/>
                <w:sz w:val="24"/>
                <w:szCs w:val="24"/>
              </w:rPr>
              <w:t>)</w:t>
            </w:r>
          </w:p>
        </w:tc>
        <w:tc>
          <w:tcPr>
            <w:tcW w:w="2685" w:type="dxa"/>
          </w:tcPr>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11"/>
              <w:rPr>
                <w:color w:val="000000"/>
                <w:sz w:val="21"/>
                <w:szCs w:val="21"/>
              </w:rPr>
            </w:pPr>
          </w:p>
          <w:p w:rsidR="00C222D9" w:rsidRDefault="000220F9">
            <w:pPr>
              <w:pBdr>
                <w:top w:val="nil"/>
                <w:left w:val="nil"/>
                <w:bottom w:val="nil"/>
                <w:right w:val="nil"/>
                <w:between w:val="nil"/>
              </w:pBdr>
              <w:ind w:left="234" w:right="229"/>
              <w:jc w:val="center"/>
              <w:rPr>
                <w:color w:val="000000"/>
                <w:sz w:val="24"/>
                <w:szCs w:val="24"/>
              </w:rPr>
            </w:pPr>
            <w:r>
              <w:rPr>
                <w:color w:val="000000"/>
                <w:sz w:val="24"/>
                <w:szCs w:val="24"/>
              </w:rPr>
              <w:t>20 pontos</w:t>
            </w:r>
          </w:p>
        </w:tc>
      </w:tr>
      <w:tr w:rsidR="00C222D9">
        <w:trPr>
          <w:trHeight w:val="1149"/>
        </w:trPr>
        <w:tc>
          <w:tcPr>
            <w:tcW w:w="3685" w:type="dxa"/>
          </w:tcPr>
          <w:p w:rsidR="00C222D9" w:rsidRDefault="000220F9">
            <w:pPr>
              <w:pBdr>
                <w:top w:val="nil"/>
                <w:left w:val="nil"/>
                <w:bottom w:val="nil"/>
                <w:right w:val="nil"/>
                <w:between w:val="nil"/>
              </w:pBdr>
              <w:spacing w:before="26"/>
              <w:ind w:left="472" w:right="139" w:hanging="360"/>
              <w:jc w:val="both"/>
              <w:rPr>
                <w:color w:val="000000"/>
                <w:sz w:val="24"/>
                <w:szCs w:val="24"/>
              </w:rPr>
            </w:pPr>
            <w:r>
              <w:rPr>
                <w:color w:val="000000"/>
                <w:sz w:val="24"/>
                <w:szCs w:val="24"/>
              </w:rPr>
              <w:t>4. Experiência profissional no exercício do cargo de Agente do PIM comprovada por contrato de trabalho.</w:t>
            </w:r>
          </w:p>
        </w:tc>
        <w:tc>
          <w:tcPr>
            <w:tcW w:w="2694" w:type="dxa"/>
          </w:tcPr>
          <w:p w:rsidR="00C222D9" w:rsidRDefault="000220F9">
            <w:pPr>
              <w:pBdr>
                <w:top w:val="nil"/>
                <w:left w:val="nil"/>
                <w:bottom w:val="nil"/>
                <w:right w:val="nil"/>
                <w:between w:val="nil"/>
              </w:pBdr>
              <w:spacing w:before="182"/>
              <w:ind w:left="198" w:right="80"/>
              <w:jc w:val="center"/>
              <w:rPr>
                <w:color w:val="000000"/>
                <w:sz w:val="24"/>
                <w:szCs w:val="24"/>
              </w:rPr>
            </w:pPr>
            <w:r>
              <w:rPr>
                <w:color w:val="000000"/>
                <w:sz w:val="24"/>
                <w:szCs w:val="24"/>
              </w:rPr>
              <w:t>5 pontos a cada seis meses – máximo 2 anos</w:t>
            </w:r>
          </w:p>
        </w:tc>
        <w:tc>
          <w:tcPr>
            <w:tcW w:w="2685" w:type="dxa"/>
          </w:tcPr>
          <w:p w:rsidR="00C222D9" w:rsidRDefault="00C222D9">
            <w:pPr>
              <w:pBdr>
                <w:top w:val="nil"/>
                <w:left w:val="nil"/>
                <w:bottom w:val="nil"/>
                <w:right w:val="nil"/>
                <w:between w:val="nil"/>
              </w:pBdr>
              <w:rPr>
                <w:color w:val="000000"/>
                <w:sz w:val="26"/>
                <w:szCs w:val="26"/>
              </w:rPr>
            </w:pPr>
          </w:p>
          <w:p w:rsidR="00C222D9" w:rsidRDefault="000220F9">
            <w:pPr>
              <w:pBdr>
                <w:top w:val="nil"/>
                <w:left w:val="nil"/>
                <w:bottom w:val="nil"/>
                <w:right w:val="nil"/>
                <w:between w:val="nil"/>
              </w:pBdr>
              <w:spacing w:before="159"/>
              <w:ind w:left="234" w:right="229"/>
              <w:jc w:val="center"/>
              <w:rPr>
                <w:color w:val="000000"/>
                <w:sz w:val="24"/>
                <w:szCs w:val="24"/>
              </w:rPr>
            </w:pPr>
            <w:r>
              <w:rPr>
                <w:color w:val="000000"/>
                <w:sz w:val="24"/>
                <w:szCs w:val="24"/>
              </w:rPr>
              <w:t>20 pontos</w:t>
            </w:r>
          </w:p>
        </w:tc>
      </w:tr>
      <w:tr w:rsidR="00C222D9">
        <w:trPr>
          <w:trHeight w:val="597"/>
        </w:trPr>
        <w:tc>
          <w:tcPr>
            <w:tcW w:w="3685" w:type="dxa"/>
          </w:tcPr>
          <w:p w:rsidR="00C222D9" w:rsidRDefault="000220F9">
            <w:pPr>
              <w:pBdr>
                <w:top w:val="nil"/>
                <w:left w:val="nil"/>
                <w:bottom w:val="nil"/>
                <w:right w:val="nil"/>
                <w:between w:val="nil"/>
              </w:pBdr>
              <w:spacing w:before="26"/>
              <w:ind w:left="472" w:hanging="360"/>
              <w:rPr>
                <w:color w:val="000000"/>
                <w:sz w:val="24"/>
                <w:szCs w:val="24"/>
              </w:rPr>
            </w:pPr>
            <w:r>
              <w:rPr>
                <w:color w:val="000000"/>
                <w:sz w:val="24"/>
                <w:szCs w:val="24"/>
              </w:rPr>
              <w:t>5. Habilitação em Magistério – Curso concluído</w:t>
            </w:r>
          </w:p>
        </w:tc>
        <w:tc>
          <w:tcPr>
            <w:tcW w:w="2694" w:type="dxa"/>
          </w:tcPr>
          <w:p w:rsidR="00C222D9" w:rsidRDefault="000220F9">
            <w:pPr>
              <w:pBdr>
                <w:top w:val="nil"/>
                <w:left w:val="nil"/>
                <w:bottom w:val="nil"/>
                <w:right w:val="nil"/>
                <w:between w:val="nil"/>
              </w:pBdr>
              <w:spacing w:before="183"/>
              <w:ind w:left="197" w:right="80"/>
              <w:jc w:val="center"/>
              <w:rPr>
                <w:color w:val="000000"/>
                <w:sz w:val="24"/>
                <w:szCs w:val="24"/>
              </w:rPr>
            </w:pPr>
            <w:r>
              <w:rPr>
                <w:color w:val="000000"/>
                <w:sz w:val="24"/>
                <w:szCs w:val="24"/>
              </w:rPr>
              <w:t>20 pontos</w:t>
            </w:r>
          </w:p>
        </w:tc>
        <w:tc>
          <w:tcPr>
            <w:tcW w:w="2685" w:type="dxa"/>
          </w:tcPr>
          <w:p w:rsidR="00C222D9" w:rsidRDefault="000220F9">
            <w:pPr>
              <w:pBdr>
                <w:top w:val="nil"/>
                <w:left w:val="nil"/>
                <w:bottom w:val="nil"/>
                <w:right w:val="nil"/>
                <w:between w:val="nil"/>
              </w:pBdr>
              <w:spacing w:before="183"/>
              <w:ind w:left="234" w:right="229"/>
              <w:jc w:val="center"/>
              <w:rPr>
                <w:color w:val="000000"/>
                <w:sz w:val="24"/>
                <w:szCs w:val="24"/>
              </w:rPr>
            </w:pPr>
            <w:r>
              <w:rPr>
                <w:color w:val="000000"/>
                <w:sz w:val="24"/>
                <w:szCs w:val="24"/>
              </w:rPr>
              <w:t>20 pontos</w:t>
            </w:r>
          </w:p>
        </w:tc>
      </w:tr>
    </w:tbl>
    <w:p w:rsidR="00C222D9" w:rsidRDefault="00C222D9">
      <w:pPr>
        <w:pBdr>
          <w:top w:val="nil"/>
          <w:left w:val="nil"/>
          <w:bottom w:val="nil"/>
          <w:right w:val="nil"/>
          <w:between w:val="nil"/>
        </w:pBdr>
        <w:rPr>
          <w:color w:val="000000"/>
          <w:sz w:val="20"/>
          <w:szCs w:val="20"/>
        </w:rPr>
      </w:pPr>
    </w:p>
    <w:p w:rsidR="00C222D9" w:rsidRDefault="000220F9">
      <w:pPr>
        <w:pBdr>
          <w:top w:val="nil"/>
          <w:left w:val="nil"/>
          <w:bottom w:val="nil"/>
          <w:right w:val="nil"/>
          <w:between w:val="nil"/>
        </w:pBdr>
        <w:tabs>
          <w:tab w:val="left" w:pos="1110"/>
        </w:tabs>
        <w:spacing w:before="6"/>
        <w:rPr>
          <w:color w:val="000000"/>
          <w:sz w:val="21"/>
          <w:szCs w:val="21"/>
        </w:rPr>
      </w:pPr>
      <w:r>
        <w:rPr>
          <w:color w:val="000000"/>
          <w:sz w:val="21"/>
          <w:szCs w:val="21"/>
        </w:rPr>
        <w:tab/>
      </w:r>
    </w:p>
    <w:p w:rsidR="00C222D9" w:rsidRDefault="00C222D9">
      <w:pPr>
        <w:pBdr>
          <w:top w:val="nil"/>
          <w:left w:val="nil"/>
          <w:bottom w:val="nil"/>
          <w:right w:val="nil"/>
          <w:between w:val="nil"/>
        </w:pBdr>
        <w:tabs>
          <w:tab w:val="left" w:pos="1110"/>
        </w:tabs>
        <w:spacing w:before="6"/>
        <w:rPr>
          <w:color w:val="000000"/>
          <w:sz w:val="21"/>
          <w:szCs w:val="21"/>
        </w:rPr>
      </w:pPr>
    </w:p>
    <w:p w:rsidR="00C222D9" w:rsidRDefault="00C222D9">
      <w:pPr>
        <w:pBdr>
          <w:top w:val="nil"/>
          <w:left w:val="nil"/>
          <w:bottom w:val="nil"/>
          <w:right w:val="nil"/>
          <w:between w:val="nil"/>
        </w:pBdr>
        <w:tabs>
          <w:tab w:val="left" w:pos="1110"/>
        </w:tabs>
        <w:spacing w:before="6"/>
        <w:rPr>
          <w:color w:val="000000"/>
          <w:sz w:val="21"/>
          <w:szCs w:val="21"/>
        </w:rPr>
      </w:pPr>
    </w:p>
    <w:p w:rsidR="00C222D9" w:rsidRDefault="00C222D9">
      <w:pPr>
        <w:pBdr>
          <w:top w:val="nil"/>
          <w:left w:val="nil"/>
          <w:bottom w:val="nil"/>
          <w:right w:val="nil"/>
          <w:between w:val="nil"/>
        </w:pBdr>
        <w:tabs>
          <w:tab w:val="left" w:pos="1110"/>
        </w:tabs>
        <w:spacing w:before="6"/>
        <w:rPr>
          <w:color w:val="000000"/>
          <w:sz w:val="21"/>
          <w:szCs w:val="21"/>
        </w:rPr>
      </w:pPr>
    </w:p>
    <w:p w:rsidR="00C222D9" w:rsidRDefault="000220F9">
      <w:pPr>
        <w:numPr>
          <w:ilvl w:val="2"/>
          <w:numId w:val="2"/>
        </w:numPr>
        <w:pBdr>
          <w:top w:val="nil"/>
          <w:left w:val="nil"/>
          <w:bottom w:val="nil"/>
          <w:right w:val="nil"/>
          <w:between w:val="nil"/>
        </w:pBdr>
        <w:tabs>
          <w:tab w:val="left" w:pos="821"/>
        </w:tabs>
        <w:ind w:hanging="721"/>
        <w:rPr>
          <w:rFonts w:ascii="Arial" w:eastAsia="Arial" w:hAnsi="Arial" w:cs="Arial"/>
          <w:b/>
          <w:color w:val="000009"/>
          <w:sz w:val="24"/>
          <w:szCs w:val="24"/>
        </w:rPr>
      </w:pPr>
      <w:r>
        <w:rPr>
          <w:b/>
          <w:color w:val="000009"/>
          <w:sz w:val="24"/>
          <w:szCs w:val="24"/>
        </w:rPr>
        <w:t>PARA O CARGO DE MONITOR:</w:t>
      </w:r>
    </w:p>
    <w:p w:rsidR="00C222D9" w:rsidRDefault="00C222D9">
      <w:pPr>
        <w:tabs>
          <w:tab w:val="left" w:pos="821"/>
        </w:tabs>
        <w:rPr>
          <w:rFonts w:ascii="Arial" w:eastAsia="Arial" w:hAnsi="Arial" w:cs="Arial"/>
          <w:color w:val="000009"/>
          <w:sz w:val="24"/>
          <w:szCs w:val="24"/>
        </w:rPr>
      </w:pPr>
    </w:p>
    <w:tbl>
      <w:tblPr>
        <w:tblStyle w:val="a0"/>
        <w:tblW w:w="9064" w:type="dxa"/>
        <w:tblInd w:w="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5"/>
        <w:gridCol w:w="2694"/>
        <w:gridCol w:w="2685"/>
      </w:tblGrid>
      <w:tr w:rsidR="00C222D9">
        <w:trPr>
          <w:trHeight w:val="325"/>
        </w:trPr>
        <w:tc>
          <w:tcPr>
            <w:tcW w:w="3685" w:type="dxa"/>
          </w:tcPr>
          <w:p w:rsidR="00C222D9" w:rsidRDefault="000220F9">
            <w:pPr>
              <w:pBdr>
                <w:top w:val="nil"/>
                <w:left w:val="nil"/>
                <w:bottom w:val="nil"/>
                <w:right w:val="nil"/>
                <w:between w:val="nil"/>
              </w:pBdr>
              <w:spacing w:before="50" w:line="255" w:lineRule="auto"/>
              <w:ind w:left="854"/>
              <w:rPr>
                <w:rFonts w:ascii="Arial" w:eastAsia="Arial" w:hAnsi="Arial" w:cs="Arial"/>
                <w:b/>
                <w:color w:val="000000"/>
                <w:sz w:val="24"/>
                <w:szCs w:val="24"/>
              </w:rPr>
            </w:pPr>
            <w:r>
              <w:rPr>
                <w:rFonts w:ascii="Arial" w:eastAsia="Arial" w:hAnsi="Arial" w:cs="Arial"/>
                <w:b/>
                <w:color w:val="000000"/>
                <w:sz w:val="24"/>
                <w:szCs w:val="24"/>
              </w:rPr>
              <w:t>ESPECIFICAÇÃO</w:t>
            </w:r>
          </w:p>
        </w:tc>
        <w:tc>
          <w:tcPr>
            <w:tcW w:w="2694" w:type="dxa"/>
          </w:tcPr>
          <w:p w:rsidR="00C222D9" w:rsidRDefault="000220F9">
            <w:pPr>
              <w:pBdr>
                <w:top w:val="nil"/>
                <w:left w:val="nil"/>
                <w:bottom w:val="nil"/>
                <w:right w:val="nil"/>
                <w:between w:val="nil"/>
              </w:pBdr>
              <w:spacing w:before="50" w:line="255" w:lineRule="auto"/>
              <w:ind w:left="104" w:right="80"/>
              <w:jc w:val="center"/>
              <w:rPr>
                <w:rFonts w:ascii="Arial" w:eastAsia="Arial" w:hAnsi="Arial" w:cs="Arial"/>
                <w:b/>
                <w:color w:val="000000"/>
                <w:sz w:val="24"/>
                <w:szCs w:val="24"/>
              </w:rPr>
            </w:pPr>
            <w:r>
              <w:rPr>
                <w:rFonts w:ascii="Arial" w:eastAsia="Arial" w:hAnsi="Arial" w:cs="Arial"/>
                <w:b/>
                <w:color w:val="000000"/>
                <w:sz w:val="24"/>
                <w:szCs w:val="24"/>
              </w:rPr>
              <w:t>Pontuação Unitária</w:t>
            </w:r>
          </w:p>
        </w:tc>
        <w:tc>
          <w:tcPr>
            <w:tcW w:w="2685" w:type="dxa"/>
          </w:tcPr>
          <w:p w:rsidR="00C222D9" w:rsidRDefault="000220F9">
            <w:pPr>
              <w:pBdr>
                <w:top w:val="nil"/>
                <w:left w:val="nil"/>
                <w:bottom w:val="nil"/>
                <w:right w:val="nil"/>
                <w:between w:val="nil"/>
              </w:pBdr>
              <w:spacing w:before="50" w:line="255" w:lineRule="auto"/>
              <w:ind w:left="234" w:right="229"/>
              <w:jc w:val="center"/>
              <w:rPr>
                <w:rFonts w:ascii="Arial" w:eastAsia="Arial" w:hAnsi="Arial" w:cs="Arial"/>
                <w:b/>
                <w:color w:val="000000"/>
                <w:sz w:val="24"/>
                <w:szCs w:val="24"/>
              </w:rPr>
            </w:pPr>
            <w:r>
              <w:rPr>
                <w:rFonts w:ascii="Arial" w:eastAsia="Arial" w:hAnsi="Arial" w:cs="Arial"/>
                <w:b/>
                <w:color w:val="000000"/>
                <w:sz w:val="24"/>
                <w:szCs w:val="24"/>
              </w:rPr>
              <w:t>Pontuação Máxima</w:t>
            </w:r>
          </w:p>
        </w:tc>
      </w:tr>
      <w:tr w:rsidR="00C222D9">
        <w:trPr>
          <w:trHeight w:val="2529"/>
        </w:trPr>
        <w:tc>
          <w:tcPr>
            <w:tcW w:w="3685" w:type="dxa"/>
          </w:tcPr>
          <w:p w:rsidR="00C222D9" w:rsidRDefault="000220F9">
            <w:pPr>
              <w:pBdr>
                <w:top w:val="nil"/>
                <w:left w:val="nil"/>
                <w:bottom w:val="nil"/>
                <w:right w:val="nil"/>
                <w:between w:val="nil"/>
              </w:pBdr>
              <w:tabs>
                <w:tab w:val="left" w:pos="3064"/>
                <w:tab w:val="left" w:pos="3399"/>
              </w:tabs>
              <w:spacing w:before="46"/>
              <w:ind w:left="472" w:right="138" w:hanging="360"/>
              <w:jc w:val="both"/>
              <w:rPr>
                <w:color w:val="000000"/>
                <w:sz w:val="24"/>
                <w:szCs w:val="24"/>
              </w:rPr>
            </w:pPr>
            <w:r>
              <w:rPr>
                <w:color w:val="000000"/>
                <w:sz w:val="24"/>
                <w:szCs w:val="24"/>
              </w:rPr>
              <w:t xml:space="preserve">1. Participação em Cursos (nos </w:t>
            </w:r>
            <w:r>
              <w:rPr>
                <w:sz w:val="24"/>
                <w:szCs w:val="24"/>
              </w:rPr>
              <w:t>últimos</w:t>
            </w:r>
            <w:r>
              <w:rPr>
                <w:color w:val="000000"/>
                <w:sz w:val="24"/>
                <w:szCs w:val="24"/>
              </w:rPr>
              <w:t xml:space="preserve"> 5 (cinco) anos) de Aperfeiçoamento</w:t>
            </w:r>
            <w:r>
              <w:rPr>
                <w:color w:val="000000"/>
                <w:sz w:val="24"/>
                <w:szCs w:val="24"/>
              </w:rPr>
              <w:tab/>
              <w:t>e/ou Seminários e afins relacionados</w:t>
            </w:r>
            <w:r>
              <w:rPr>
                <w:color w:val="000000"/>
                <w:sz w:val="24"/>
                <w:szCs w:val="24"/>
              </w:rPr>
              <w:tab/>
            </w:r>
            <w:r>
              <w:rPr>
                <w:color w:val="000000"/>
                <w:sz w:val="24"/>
                <w:szCs w:val="24"/>
              </w:rPr>
              <w:tab/>
              <w:t>a</w:t>
            </w:r>
          </w:p>
          <w:p w:rsidR="00C222D9" w:rsidRDefault="000220F9">
            <w:pPr>
              <w:pBdr>
                <w:top w:val="nil"/>
                <w:left w:val="nil"/>
                <w:bottom w:val="nil"/>
                <w:right w:val="nil"/>
                <w:between w:val="nil"/>
              </w:pBdr>
              <w:ind w:left="472" w:right="142"/>
              <w:jc w:val="both"/>
              <w:rPr>
                <w:color w:val="000000"/>
                <w:sz w:val="24"/>
                <w:szCs w:val="24"/>
              </w:rPr>
            </w:pPr>
            <w:r>
              <w:rPr>
                <w:color w:val="000000"/>
                <w:sz w:val="24"/>
                <w:szCs w:val="24"/>
              </w:rPr>
              <w:t>desenvolvimento infantil, gestação e família com carga horária mínima de 20</w:t>
            </w:r>
          </w:p>
          <w:p w:rsidR="00C222D9" w:rsidRDefault="000220F9">
            <w:pPr>
              <w:pBdr>
                <w:top w:val="nil"/>
                <w:left w:val="nil"/>
                <w:bottom w:val="nil"/>
                <w:right w:val="nil"/>
                <w:between w:val="nil"/>
              </w:pBdr>
              <w:spacing w:line="255" w:lineRule="auto"/>
              <w:ind w:left="472"/>
              <w:rPr>
                <w:color w:val="000000"/>
                <w:sz w:val="24"/>
                <w:szCs w:val="24"/>
              </w:rPr>
            </w:pPr>
            <w:r>
              <w:rPr>
                <w:color w:val="000000"/>
                <w:sz w:val="24"/>
                <w:szCs w:val="24"/>
              </w:rPr>
              <w:t>horas.</w:t>
            </w:r>
          </w:p>
        </w:tc>
        <w:tc>
          <w:tcPr>
            <w:tcW w:w="2694" w:type="dxa"/>
          </w:tcPr>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1"/>
              <w:rPr>
                <w:color w:val="000000"/>
                <w:sz w:val="36"/>
                <w:szCs w:val="36"/>
              </w:rPr>
            </w:pPr>
          </w:p>
          <w:p w:rsidR="00C222D9" w:rsidRDefault="000220F9">
            <w:pPr>
              <w:pBdr>
                <w:top w:val="nil"/>
                <w:left w:val="nil"/>
                <w:bottom w:val="nil"/>
                <w:right w:val="nil"/>
                <w:between w:val="nil"/>
              </w:pBdr>
              <w:ind w:left="851" w:right="533" w:hanging="187"/>
              <w:jc w:val="center"/>
              <w:rPr>
                <w:color w:val="000000"/>
                <w:sz w:val="24"/>
                <w:szCs w:val="24"/>
              </w:rPr>
            </w:pPr>
            <w:r>
              <w:rPr>
                <w:color w:val="000000"/>
                <w:sz w:val="24"/>
                <w:szCs w:val="24"/>
              </w:rPr>
              <w:t>4 pontos por certificado</w:t>
            </w:r>
          </w:p>
          <w:p w:rsidR="00C222D9" w:rsidRDefault="000220F9">
            <w:pPr>
              <w:pBdr>
                <w:top w:val="nil"/>
                <w:left w:val="nil"/>
                <w:bottom w:val="nil"/>
                <w:right w:val="nil"/>
                <w:between w:val="nil"/>
              </w:pBdr>
              <w:ind w:left="851" w:right="533" w:hanging="187"/>
              <w:jc w:val="center"/>
              <w:rPr>
                <w:color w:val="000000"/>
                <w:sz w:val="24"/>
                <w:szCs w:val="24"/>
              </w:rPr>
            </w:pPr>
            <w:r>
              <w:rPr>
                <w:color w:val="000000"/>
                <w:sz w:val="24"/>
                <w:szCs w:val="24"/>
              </w:rPr>
              <w:t>(máximo 5 certificados)</w:t>
            </w:r>
          </w:p>
        </w:tc>
        <w:tc>
          <w:tcPr>
            <w:tcW w:w="2685" w:type="dxa"/>
          </w:tcPr>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11"/>
              <w:rPr>
                <w:color w:val="000000"/>
                <w:sz w:val="21"/>
                <w:szCs w:val="21"/>
              </w:rPr>
            </w:pPr>
          </w:p>
          <w:p w:rsidR="00C222D9" w:rsidRDefault="000220F9">
            <w:pPr>
              <w:pBdr>
                <w:top w:val="nil"/>
                <w:left w:val="nil"/>
                <w:bottom w:val="nil"/>
                <w:right w:val="nil"/>
                <w:between w:val="nil"/>
              </w:pBdr>
              <w:ind w:left="234" w:right="229"/>
              <w:jc w:val="center"/>
              <w:rPr>
                <w:color w:val="000000"/>
                <w:sz w:val="24"/>
                <w:szCs w:val="24"/>
              </w:rPr>
            </w:pPr>
            <w:r>
              <w:rPr>
                <w:color w:val="000000"/>
                <w:sz w:val="24"/>
                <w:szCs w:val="24"/>
              </w:rPr>
              <w:t>20 pontos</w:t>
            </w:r>
          </w:p>
        </w:tc>
      </w:tr>
      <w:tr w:rsidR="00C222D9">
        <w:trPr>
          <w:trHeight w:val="2529"/>
        </w:trPr>
        <w:tc>
          <w:tcPr>
            <w:tcW w:w="3685" w:type="dxa"/>
          </w:tcPr>
          <w:p w:rsidR="00C222D9" w:rsidRDefault="000220F9">
            <w:pPr>
              <w:pBdr>
                <w:top w:val="nil"/>
                <w:left w:val="nil"/>
                <w:bottom w:val="nil"/>
                <w:right w:val="nil"/>
                <w:between w:val="nil"/>
              </w:pBdr>
              <w:tabs>
                <w:tab w:val="left" w:pos="3064"/>
                <w:tab w:val="left" w:pos="3399"/>
              </w:tabs>
              <w:spacing w:before="46"/>
              <w:ind w:left="472" w:right="137" w:hanging="360"/>
              <w:jc w:val="both"/>
              <w:rPr>
                <w:color w:val="000000"/>
                <w:sz w:val="24"/>
                <w:szCs w:val="24"/>
              </w:rPr>
            </w:pPr>
            <w:r>
              <w:rPr>
                <w:color w:val="000000"/>
                <w:sz w:val="24"/>
                <w:szCs w:val="24"/>
              </w:rPr>
              <w:t xml:space="preserve">2. Participação em Cursos (nos </w:t>
            </w:r>
            <w:r>
              <w:rPr>
                <w:sz w:val="24"/>
                <w:szCs w:val="24"/>
              </w:rPr>
              <w:t>últimos</w:t>
            </w:r>
            <w:r>
              <w:rPr>
                <w:color w:val="000000"/>
                <w:sz w:val="24"/>
                <w:szCs w:val="24"/>
              </w:rPr>
              <w:t xml:space="preserve"> 5 (cinco) anos) de Aperfeiçoamento</w:t>
            </w:r>
            <w:r>
              <w:rPr>
                <w:color w:val="000000"/>
                <w:sz w:val="24"/>
                <w:szCs w:val="24"/>
              </w:rPr>
              <w:tab/>
              <w:t>e/ou Seminários e afins relacionados</w:t>
            </w:r>
            <w:r>
              <w:rPr>
                <w:color w:val="000000"/>
                <w:sz w:val="24"/>
                <w:szCs w:val="24"/>
              </w:rPr>
              <w:tab/>
            </w:r>
            <w:r>
              <w:rPr>
                <w:color w:val="000000"/>
                <w:sz w:val="24"/>
                <w:szCs w:val="24"/>
              </w:rPr>
              <w:tab/>
              <w:t>a</w:t>
            </w:r>
          </w:p>
          <w:p w:rsidR="00C222D9" w:rsidRDefault="000220F9">
            <w:pPr>
              <w:pBdr>
                <w:top w:val="nil"/>
                <w:left w:val="nil"/>
                <w:bottom w:val="nil"/>
                <w:right w:val="nil"/>
                <w:between w:val="nil"/>
              </w:pBdr>
              <w:ind w:left="472" w:right="141"/>
              <w:jc w:val="both"/>
              <w:rPr>
                <w:color w:val="000000"/>
                <w:sz w:val="24"/>
                <w:szCs w:val="24"/>
              </w:rPr>
            </w:pPr>
            <w:r>
              <w:rPr>
                <w:color w:val="000000"/>
                <w:sz w:val="24"/>
                <w:szCs w:val="24"/>
              </w:rPr>
              <w:t>desenvolvimento infantil, gestação e família com carga horária entre 40 horas e 60 horas.</w:t>
            </w:r>
          </w:p>
        </w:tc>
        <w:tc>
          <w:tcPr>
            <w:tcW w:w="2694" w:type="dxa"/>
          </w:tcPr>
          <w:p w:rsidR="00C222D9" w:rsidRDefault="00C222D9">
            <w:pPr>
              <w:pBdr>
                <w:top w:val="nil"/>
                <w:left w:val="nil"/>
                <w:bottom w:val="nil"/>
                <w:right w:val="nil"/>
                <w:between w:val="nil"/>
              </w:pBdr>
              <w:spacing w:before="1"/>
              <w:rPr>
                <w:color w:val="000000"/>
                <w:sz w:val="36"/>
                <w:szCs w:val="36"/>
              </w:rPr>
            </w:pPr>
          </w:p>
          <w:p w:rsidR="00C222D9" w:rsidRDefault="000220F9">
            <w:pPr>
              <w:pBdr>
                <w:top w:val="nil"/>
                <w:left w:val="nil"/>
                <w:bottom w:val="nil"/>
                <w:right w:val="nil"/>
                <w:between w:val="nil"/>
              </w:pBdr>
              <w:ind w:left="786" w:right="598" w:hanging="187"/>
              <w:jc w:val="center"/>
              <w:rPr>
                <w:color w:val="000000"/>
                <w:sz w:val="24"/>
                <w:szCs w:val="24"/>
              </w:rPr>
            </w:pPr>
            <w:r>
              <w:rPr>
                <w:color w:val="000000"/>
                <w:sz w:val="24"/>
                <w:szCs w:val="24"/>
              </w:rPr>
              <w:t>4 pontos por certificado</w:t>
            </w:r>
          </w:p>
          <w:p w:rsidR="00C222D9" w:rsidRDefault="000220F9">
            <w:pPr>
              <w:pBdr>
                <w:top w:val="nil"/>
                <w:left w:val="nil"/>
                <w:bottom w:val="nil"/>
                <w:right w:val="nil"/>
                <w:between w:val="nil"/>
              </w:pBdr>
              <w:ind w:left="786" w:right="598" w:hanging="187"/>
              <w:jc w:val="center"/>
              <w:rPr>
                <w:color w:val="000000"/>
                <w:sz w:val="24"/>
                <w:szCs w:val="24"/>
              </w:rPr>
            </w:pPr>
            <w:r>
              <w:rPr>
                <w:color w:val="000000"/>
                <w:sz w:val="24"/>
                <w:szCs w:val="24"/>
              </w:rPr>
              <w:t>(máximo 5 certificados)</w:t>
            </w:r>
          </w:p>
        </w:tc>
        <w:tc>
          <w:tcPr>
            <w:tcW w:w="2685" w:type="dxa"/>
          </w:tcPr>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11"/>
              <w:rPr>
                <w:color w:val="000000"/>
                <w:sz w:val="21"/>
                <w:szCs w:val="21"/>
              </w:rPr>
            </w:pPr>
          </w:p>
          <w:p w:rsidR="00C222D9" w:rsidRDefault="000220F9">
            <w:pPr>
              <w:pBdr>
                <w:top w:val="nil"/>
                <w:left w:val="nil"/>
                <w:bottom w:val="nil"/>
                <w:right w:val="nil"/>
                <w:between w:val="nil"/>
              </w:pBdr>
              <w:ind w:left="234" w:right="119"/>
              <w:jc w:val="center"/>
              <w:rPr>
                <w:color w:val="000000"/>
                <w:sz w:val="24"/>
                <w:szCs w:val="24"/>
              </w:rPr>
            </w:pPr>
            <w:r>
              <w:rPr>
                <w:color w:val="000000"/>
                <w:sz w:val="24"/>
                <w:szCs w:val="24"/>
              </w:rPr>
              <w:t>20 pontos</w:t>
            </w:r>
          </w:p>
        </w:tc>
      </w:tr>
      <w:tr w:rsidR="00C222D9">
        <w:trPr>
          <w:trHeight w:val="2528"/>
        </w:trPr>
        <w:tc>
          <w:tcPr>
            <w:tcW w:w="3685" w:type="dxa"/>
          </w:tcPr>
          <w:p w:rsidR="00C222D9" w:rsidRDefault="000220F9">
            <w:pPr>
              <w:pBdr>
                <w:top w:val="nil"/>
                <w:left w:val="nil"/>
                <w:bottom w:val="nil"/>
                <w:right w:val="nil"/>
                <w:between w:val="nil"/>
              </w:pBdr>
              <w:tabs>
                <w:tab w:val="left" w:pos="3064"/>
                <w:tab w:val="left" w:pos="3399"/>
              </w:tabs>
              <w:spacing w:before="45"/>
              <w:ind w:left="472" w:right="138" w:hanging="360"/>
              <w:jc w:val="both"/>
              <w:rPr>
                <w:color w:val="000000"/>
                <w:sz w:val="24"/>
                <w:szCs w:val="24"/>
              </w:rPr>
            </w:pPr>
            <w:r>
              <w:rPr>
                <w:color w:val="000000"/>
                <w:sz w:val="24"/>
                <w:szCs w:val="24"/>
              </w:rPr>
              <w:t xml:space="preserve">3. Participação em Cursos (nos </w:t>
            </w:r>
            <w:r>
              <w:rPr>
                <w:sz w:val="24"/>
                <w:szCs w:val="24"/>
              </w:rPr>
              <w:t>últimos</w:t>
            </w:r>
            <w:r>
              <w:rPr>
                <w:color w:val="000000"/>
                <w:sz w:val="24"/>
                <w:szCs w:val="24"/>
              </w:rPr>
              <w:t xml:space="preserve"> 5 (cinco) anos) de Aperfeiçoamento</w:t>
            </w:r>
            <w:r>
              <w:rPr>
                <w:color w:val="000000"/>
                <w:sz w:val="24"/>
                <w:szCs w:val="24"/>
              </w:rPr>
              <w:tab/>
              <w:t>e/ou Seminários e afins relacionados</w:t>
            </w:r>
            <w:r>
              <w:rPr>
                <w:color w:val="000000"/>
                <w:sz w:val="24"/>
                <w:szCs w:val="24"/>
              </w:rPr>
              <w:tab/>
            </w:r>
            <w:r>
              <w:rPr>
                <w:color w:val="000000"/>
                <w:sz w:val="24"/>
                <w:szCs w:val="24"/>
              </w:rPr>
              <w:tab/>
              <w:t>a</w:t>
            </w:r>
          </w:p>
          <w:p w:rsidR="00C222D9" w:rsidRDefault="000220F9">
            <w:pPr>
              <w:pBdr>
                <w:top w:val="nil"/>
                <w:left w:val="nil"/>
                <w:bottom w:val="nil"/>
                <w:right w:val="nil"/>
                <w:between w:val="nil"/>
              </w:pBdr>
              <w:ind w:left="472" w:right="139"/>
              <w:jc w:val="both"/>
              <w:rPr>
                <w:color w:val="000000"/>
                <w:sz w:val="24"/>
                <w:szCs w:val="24"/>
              </w:rPr>
            </w:pPr>
            <w:r>
              <w:rPr>
                <w:color w:val="000000"/>
                <w:sz w:val="24"/>
                <w:szCs w:val="24"/>
              </w:rPr>
              <w:t>desenvolvimento infantil, gestação e família com carga horária superior a 60 horas.</w:t>
            </w:r>
          </w:p>
        </w:tc>
        <w:tc>
          <w:tcPr>
            <w:tcW w:w="2694" w:type="dxa"/>
          </w:tcPr>
          <w:p w:rsidR="00C222D9" w:rsidRDefault="00C222D9">
            <w:pPr>
              <w:pBdr>
                <w:top w:val="nil"/>
                <w:left w:val="nil"/>
                <w:bottom w:val="nil"/>
                <w:right w:val="nil"/>
                <w:between w:val="nil"/>
              </w:pBdr>
              <w:spacing w:before="10"/>
              <w:rPr>
                <w:color w:val="000000"/>
                <w:sz w:val="35"/>
                <w:szCs w:val="35"/>
              </w:rPr>
            </w:pPr>
          </w:p>
          <w:p w:rsidR="00C222D9" w:rsidRDefault="000220F9">
            <w:pPr>
              <w:pBdr>
                <w:top w:val="nil"/>
                <w:left w:val="nil"/>
                <w:bottom w:val="nil"/>
                <w:right w:val="nil"/>
                <w:between w:val="nil"/>
              </w:pBdr>
              <w:ind w:left="851" w:right="533" w:hanging="187"/>
              <w:jc w:val="center"/>
              <w:rPr>
                <w:color w:val="000000"/>
                <w:sz w:val="24"/>
                <w:szCs w:val="24"/>
              </w:rPr>
            </w:pPr>
            <w:r>
              <w:rPr>
                <w:color w:val="000000"/>
                <w:sz w:val="24"/>
                <w:szCs w:val="24"/>
              </w:rPr>
              <w:t>4 pontos por certificado</w:t>
            </w:r>
          </w:p>
          <w:p w:rsidR="00C222D9" w:rsidRDefault="000220F9">
            <w:pPr>
              <w:pBdr>
                <w:top w:val="nil"/>
                <w:left w:val="nil"/>
                <w:bottom w:val="nil"/>
                <w:right w:val="nil"/>
                <w:between w:val="nil"/>
              </w:pBdr>
              <w:ind w:left="851" w:right="533" w:hanging="187"/>
              <w:jc w:val="center"/>
              <w:rPr>
                <w:color w:val="000000"/>
                <w:sz w:val="24"/>
                <w:szCs w:val="24"/>
              </w:rPr>
            </w:pPr>
            <w:r>
              <w:rPr>
                <w:color w:val="000000"/>
                <w:sz w:val="24"/>
                <w:szCs w:val="24"/>
              </w:rPr>
              <w:t>(máximo 5 certificados)</w:t>
            </w:r>
          </w:p>
        </w:tc>
        <w:tc>
          <w:tcPr>
            <w:tcW w:w="2685" w:type="dxa"/>
          </w:tcPr>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11"/>
              <w:rPr>
                <w:color w:val="000000"/>
                <w:sz w:val="21"/>
                <w:szCs w:val="21"/>
              </w:rPr>
            </w:pPr>
          </w:p>
          <w:p w:rsidR="00C222D9" w:rsidRDefault="000220F9">
            <w:pPr>
              <w:pBdr>
                <w:top w:val="nil"/>
                <w:left w:val="nil"/>
                <w:bottom w:val="nil"/>
                <w:right w:val="nil"/>
                <w:between w:val="nil"/>
              </w:pBdr>
              <w:ind w:left="234" w:right="229"/>
              <w:jc w:val="center"/>
              <w:rPr>
                <w:color w:val="000000"/>
                <w:sz w:val="24"/>
                <w:szCs w:val="24"/>
              </w:rPr>
            </w:pPr>
            <w:r>
              <w:rPr>
                <w:color w:val="000000"/>
                <w:sz w:val="24"/>
                <w:szCs w:val="24"/>
              </w:rPr>
              <w:t>20 pontos</w:t>
            </w:r>
          </w:p>
        </w:tc>
      </w:tr>
      <w:tr w:rsidR="00C222D9">
        <w:trPr>
          <w:trHeight w:val="1149"/>
        </w:trPr>
        <w:tc>
          <w:tcPr>
            <w:tcW w:w="3685" w:type="dxa"/>
          </w:tcPr>
          <w:p w:rsidR="00C222D9" w:rsidRDefault="000220F9">
            <w:pPr>
              <w:pBdr>
                <w:top w:val="nil"/>
                <w:left w:val="nil"/>
                <w:bottom w:val="nil"/>
                <w:right w:val="nil"/>
                <w:between w:val="nil"/>
              </w:pBdr>
              <w:spacing w:before="45"/>
              <w:ind w:left="472" w:right="140" w:hanging="360"/>
              <w:jc w:val="both"/>
              <w:rPr>
                <w:color w:val="000000"/>
                <w:sz w:val="24"/>
                <w:szCs w:val="24"/>
              </w:rPr>
            </w:pPr>
            <w:r>
              <w:rPr>
                <w:color w:val="000000"/>
                <w:sz w:val="24"/>
                <w:szCs w:val="24"/>
              </w:rPr>
              <w:t>4. Experiência profissional no exercício do cargo de Monitor do PIM comprovada</w:t>
            </w:r>
          </w:p>
          <w:p w:rsidR="00C222D9" w:rsidRDefault="000220F9">
            <w:pPr>
              <w:pBdr>
                <w:top w:val="nil"/>
                <w:left w:val="nil"/>
                <w:bottom w:val="nil"/>
                <w:right w:val="nil"/>
                <w:between w:val="nil"/>
              </w:pBdr>
              <w:spacing w:before="26"/>
              <w:ind w:left="472" w:right="139" w:hanging="360"/>
              <w:jc w:val="both"/>
              <w:rPr>
                <w:color w:val="000000"/>
                <w:sz w:val="24"/>
                <w:szCs w:val="24"/>
              </w:rPr>
            </w:pPr>
            <w:r>
              <w:rPr>
                <w:color w:val="000000"/>
                <w:sz w:val="24"/>
                <w:szCs w:val="24"/>
              </w:rPr>
              <w:t xml:space="preserve">          por contrato de trabalho.</w:t>
            </w:r>
          </w:p>
        </w:tc>
        <w:tc>
          <w:tcPr>
            <w:tcW w:w="2694" w:type="dxa"/>
          </w:tcPr>
          <w:p w:rsidR="00C222D9" w:rsidRDefault="000220F9">
            <w:pPr>
              <w:pBdr>
                <w:top w:val="nil"/>
                <w:left w:val="nil"/>
                <w:bottom w:val="nil"/>
                <w:right w:val="nil"/>
                <w:between w:val="nil"/>
              </w:pBdr>
              <w:spacing w:before="182"/>
              <w:ind w:left="198" w:right="80"/>
              <w:jc w:val="center"/>
              <w:rPr>
                <w:color w:val="000000"/>
                <w:sz w:val="24"/>
                <w:szCs w:val="24"/>
              </w:rPr>
            </w:pPr>
            <w:r>
              <w:rPr>
                <w:color w:val="000000"/>
                <w:sz w:val="24"/>
                <w:szCs w:val="24"/>
              </w:rPr>
              <w:t>03 pontos a cada seis meses – máximo 2 anos</w:t>
            </w:r>
          </w:p>
        </w:tc>
        <w:tc>
          <w:tcPr>
            <w:tcW w:w="2685" w:type="dxa"/>
          </w:tcPr>
          <w:p w:rsidR="00C222D9" w:rsidRDefault="00C222D9">
            <w:pPr>
              <w:pBdr>
                <w:top w:val="nil"/>
                <w:left w:val="nil"/>
                <w:bottom w:val="nil"/>
                <w:right w:val="nil"/>
                <w:between w:val="nil"/>
              </w:pBdr>
              <w:rPr>
                <w:color w:val="000000"/>
                <w:sz w:val="26"/>
                <w:szCs w:val="26"/>
              </w:rPr>
            </w:pPr>
          </w:p>
          <w:p w:rsidR="00C222D9" w:rsidRDefault="000220F9">
            <w:pPr>
              <w:pBdr>
                <w:top w:val="nil"/>
                <w:left w:val="nil"/>
                <w:bottom w:val="nil"/>
                <w:right w:val="nil"/>
                <w:between w:val="nil"/>
              </w:pBdr>
              <w:spacing w:before="159"/>
              <w:ind w:left="234" w:right="229"/>
              <w:jc w:val="center"/>
              <w:rPr>
                <w:color w:val="000000"/>
                <w:sz w:val="24"/>
                <w:szCs w:val="24"/>
              </w:rPr>
            </w:pPr>
            <w:r>
              <w:rPr>
                <w:color w:val="000000"/>
                <w:sz w:val="24"/>
                <w:szCs w:val="24"/>
              </w:rPr>
              <w:t>12 pontos</w:t>
            </w:r>
          </w:p>
        </w:tc>
      </w:tr>
      <w:tr w:rsidR="00C222D9">
        <w:trPr>
          <w:trHeight w:val="597"/>
        </w:trPr>
        <w:tc>
          <w:tcPr>
            <w:tcW w:w="3685" w:type="dxa"/>
          </w:tcPr>
          <w:p w:rsidR="00C222D9" w:rsidRDefault="000220F9">
            <w:pPr>
              <w:pBdr>
                <w:top w:val="nil"/>
                <w:left w:val="nil"/>
                <w:bottom w:val="nil"/>
                <w:right w:val="nil"/>
                <w:between w:val="nil"/>
              </w:pBdr>
              <w:spacing w:before="26"/>
              <w:ind w:left="472" w:hanging="360"/>
              <w:rPr>
                <w:color w:val="000000"/>
                <w:sz w:val="24"/>
                <w:szCs w:val="24"/>
              </w:rPr>
            </w:pPr>
            <w:r>
              <w:rPr>
                <w:color w:val="000000"/>
                <w:sz w:val="24"/>
                <w:szCs w:val="24"/>
              </w:rPr>
              <w:t>5. Experiência profissional na área de Educação Infantil comprovada por contrato de trabalho.</w:t>
            </w:r>
          </w:p>
        </w:tc>
        <w:tc>
          <w:tcPr>
            <w:tcW w:w="2694" w:type="dxa"/>
          </w:tcPr>
          <w:p w:rsidR="00C222D9" w:rsidRDefault="000220F9">
            <w:pPr>
              <w:pBdr>
                <w:top w:val="nil"/>
                <w:left w:val="nil"/>
                <w:bottom w:val="nil"/>
                <w:right w:val="nil"/>
                <w:between w:val="nil"/>
              </w:pBdr>
              <w:spacing w:before="183"/>
              <w:ind w:left="197" w:right="80"/>
              <w:jc w:val="center"/>
              <w:rPr>
                <w:color w:val="000000"/>
                <w:sz w:val="24"/>
                <w:szCs w:val="24"/>
              </w:rPr>
            </w:pPr>
            <w:r>
              <w:rPr>
                <w:color w:val="000000"/>
                <w:sz w:val="24"/>
                <w:szCs w:val="24"/>
              </w:rPr>
              <w:t>03 ponto a cada seis meses – máximo 2 anos</w:t>
            </w:r>
          </w:p>
        </w:tc>
        <w:tc>
          <w:tcPr>
            <w:tcW w:w="2685" w:type="dxa"/>
          </w:tcPr>
          <w:p w:rsidR="00C222D9" w:rsidRDefault="00C222D9">
            <w:pPr>
              <w:pBdr>
                <w:top w:val="nil"/>
                <w:left w:val="nil"/>
                <w:bottom w:val="nil"/>
                <w:right w:val="nil"/>
                <w:between w:val="nil"/>
              </w:pBdr>
              <w:rPr>
                <w:color w:val="000000"/>
                <w:sz w:val="26"/>
                <w:szCs w:val="26"/>
              </w:rPr>
            </w:pPr>
          </w:p>
          <w:p w:rsidR="00C222D9" w:rsidRDefault="000220F9">
            <w:pPr>
              <w:pBdr>
                <w:top w:val="nil"/>
                <w:left w:val="nil"/>
                <w:bottom w:val="nil"/>
                <w:right w:val="nil"/>
                <w:between w:val="nil"/>
              </w:pBdr>
              <w:spacing w:before="183"/>
              <w:ind w:left="234" w:right="229"/>
              <w:jc w:val="center"/>
              <w:rPr>
                <w:color w:val="000000"/>
                <w:sz w:val="24"/>
                <w:szCs w:val="24"/>
              </w:rPr>
            </w:pPr>
            <w:r>
              <w:rPr>
                <w:color w:val="000000"/>
                <w:sz w:val="24"/>
                <w:szCs w:val="24"/>
              </w:rPr>
              <w:t>12 pontos</w:t>
            </w:r>
          </w:p>
        </w:tc>
      </w:tr>
      <w:tr w:rsidR="00C222D9">
        <w:trPr>
          <w:trHeight w:val="597"/>
        </w:trPr>
        <w:tc>
          <w:tcPr>
            <w:tcW w:w="3685" w:type="dxa"/>
          </w:tcPr>
          <w:p w:rsidR="00C222D9" w:rsidRDefault="000220F9">
            <w:pPr>
              <w:pBdr>
                <w:top w:val="nil"/>
                <w:left w:val="nil"/>
                <w:bottom w:val="nil"/>
                <w:right w:val="nil"/>
                <w:between w:val="nil"/>
              </w:pBdr>
              <w:spacing w:before="26"/>
              <w:ind w:left="472" w:hanging="360"/>
              <w:rPr>
                <w:color w:val="000000"/>
                <w:sz w:val="24"/>
                <w:szCs w:val="24"/>
              </w:rPr>
            </w:pPr>
            <w:r>
              <w:rPr>
                <w:color w:val="000000"/>
                <w:sz w:val="24"/>
                <w:szCs w:val="24"/>
              </w:rPr>
              <w:t>6. Pós graduação nas áreas de educação, saúde, serviço social e ciências sociais.</w:t>
            </w:r>
          </w:p>
        </w:tc>
        <w:tc>
          <w:tcPr>
            <w:tcW w:w="2694" w:type="dxa"/>
          </w:tcPr>
          <w:p w:rsidR="00C222D9" w:rsidRDefault="00C222D9">
            <w:pPr>
              <w:pBdr>
                <w:top w:val="nil"/>
                <w:left w:val="nil"/>
                <w:bottom w:val="nil"/>
                <w:right w:val="nil"/>
                <w:between w:val="nil"/>
              </w:pBdr>
              <w:spacing w:before="11"/>
              <w:rPr>
                <w:color w:val="000000"/>
                <w:sz w:val="27"/>
                <w:szCs w:val="27"/>
              </w:rPr>
            </w:pPr>
          </w:p>
          <w:p w:rsidR="00C222D9" w:rsidRDefault="000220F9">
            <w:pPr>
              <w:pBdr>
                <w:top w:val="nil"/>
                <w:left w:val="nil"/>
                <w:bottom w:val="nil"/>
                <w:right w:val="nil"/>
                <w:between w:val="nil"/>
              </w:pBdr>
              <w:spacing w:before="183"/>
              <w:ind w:left="197" w:right="80"/>
              <w:jc w:val="center"/>
              <w:rPr>
                <w:color w:val="000000"/>
                <w:sz w:val="24"/>
                <w:szCs w:val="24"/>
              </w:rPr>
            </w:pPr>
            <w:r>
              <w:rPr>
                <w:color w:val="000000"/>
                <w:sz w:val="24"/>
                <w:szCs w:val="24"/>
              </w:rPr>
              <w:t>16 pontos</w:t>
            </w:r>
          </w:p>
        </w:tc>
        <w:tc>
          <w:tcPr>
            <w:tcW w:w="2685" w:type="dxa"/>
          </w:tcPr>
          <w:p w:rsidR="00C222D9" w:rsidRDefault="00C222D9">
            <w:pPr>
              <w:pBdr>
                <w:top w:val="nil"/>
                <w:left w:val="nil"/>
                <w:bottom w:val="nil"/>
                <w:right w:val="nil"/>
                <w:between w:val="nil"/>
              </w:pBdr>
              <w:spacing w:before="11"/>
              <w:rPr>
                <w:color w:val="000000"/>
                <w:sz w:val="27"/>
                <w:szCs w:val="27"/>
              </w:rPr>
            </w:pPr>
          </w:p>
          <w:p w:rsidR="00C222D9" w:rsidRDefault="000220F9">
            <w:pPr>
              <w:pBdr>
                <w:top w:val="nil"/>
                <w:left w:val="nil"/>
                <w:bottom w:val="nil"/>
                <w:right w:val="nil"/>
                <w:between w:val="nil"/>
              </w:pBdr>
              <w:spacing w:before="183"/>
              <w:ind w:left="234" w:right="229"/>
              <w:rPr>
                <w:color w:val="000000"/>
                <w:sz w:val="24"/>
                <w:szCs w:val="24"/>
              </w:rPr>
            </w:pPr>
            <w:r>
              <w:rPr>
                <w:color w:val="000000"/>
                <w:sz w:val="24"/>
                <w:szCs w:val="24"/>
              </w:rPr>
              <w:t xml:space="preserve">          16 pontos</w:t>
            </w:r>
          </w:p>
        </w:tc>
      </w:tr>
    </w:tbl>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spacing w:before="6"/>
        <w:rPr>
          <w:color w:val="000000"/>
          <w:sz w:val="21"/>
          <w:szCs w:val="21"/>
        </w:rPr>
      </w:pPr>
    </w:p>
    <w:p w:rsidR="00C222D9" w:rsidRDefault="000220F9">
      <w:pPr>
        <w:numPr>
          <w:ilvl w:val="1"/>
          <w:numId w:val="2"/>
        </w:numPr>
        <w:pBdr>
          <w:top w:val="nil"/>
          <w:left w:val="nil"/>
          <w:bottom w:val="nil"/>
          <w:right w:val="nil"/>
          <w:between w:val="nil"/>
        </w:pBdr>
        <w:tabs>
          <w:tab w:val="left" w:pos="612"/>
        </w:tabs>
        <w:spacing w:line="276" w:lineRule="auto"/>
        <w:ind w:right="157"/>
        <w:jc w:val="both"/>
        <w:rPr>
          <w:rFonts w:ascii="Arial" w:eastAsia="Arial" w:hAnsi="Arial" w:cs="Arial"/>
          <w:color w:val="000009"/>
          <w:sz w:val="24"/>
          <w:szCs w:val="24"/>
        </w:rPr>
      </w:pPr>
      <w:r>
        <w:rPr>
          <w:color w:val="000000"/>
          <w:sz w:val="24"/>
          <w:szCs w:val="24"/>
        </w:rPr>
        <w:t xml:space="preserve">A </w:t>
      </w:r>
      <w:r>
        <w:rPr>
          <w:color w:val="000009"/>
          <w:sz w:val="24"/>
          <w:szCs w:val="24"/>
        </w:rPr>
        <w:t>comprovação da Experiência deverá ser emitida pelo Setor de Recursos Humanos de cada instituição contratante, em formato de DECLARAÇÃO. Não serão aceitos registros em carteira de trabalho, contratos ou declarações de órgãos não oficiais.</w:t>
      </w:r>
    </w:p>
    <w:p w:rsidR="00C222D9" w:rsidRDefault="00C222D9">
      <w:pPr>
        <w:pBdr>
          <w:top w:val="nil"/>
          <w:left w:val="nil"/>
          <w:bottom w:val="nil"/>
          <w:right w:val="nil"/>
          <w:between w:val="nil"/>
        </w:pBdr>
        <w:spacing w:before="8"/>
        <w:rPr>
          <w:color w:val="000000"/>
          <w:sz w:val="27"/>
          <w:szCs w:val="27"/>
        </w:rPr>
      </w:pPr>
    </w:p>
    <w:p w:rsidR="00C222D9" w:rsidRDefault="000220F9">
      <w:pPr>
        <w:pStyle w:val="Ttulo1"/>
        <w:numPr>
          <w:ilvl w:val="0"/>
          <w:numId w:val="2"/>
        </w:numPr>
        <w:tabs>
          <w:tab w:val="left" w:pos="611"/>
          <w:tab w:val="left" w:pos="612"/>
        </w:tabs>
        <w:rPr>
          <w:color w:val="000009"/>
        </w:rPr>
      </w:pPr>
      <w:r>
        <w:t>ANÁLISE DOS CURRÍCULOS E DIVULGAÇÃO DO RESULTADO PRELIMINAR</w:t>
      </w:r>
    </w:p>
    <w:p w:rsidR="00C222D9" w:rsidRDefault="000220F9">
      <w:pPr>
        <w:numPr>
          <w:ilvl w:val="1"/>
          <w:numId w:val="2"/>
        </w:numPr>
        <w:pBdr>
          <w:top w:val="nil"/>
          <w:left w:val="nil"/>
          <w:bottom w:val="nil"/>
          <w:right w:val="nil"/>
          <w:between w:val="nil"/>
        </w:pBdr>
        <w:tabs>
          <w:tab w:val="left" w:pos="612"/>
        </w:tabs>
        <w:spacing w:before="43" w:line="276" w:lineRule="auto"/>
        <w:ind w:right="151"/>
        <w:jc w:val="both"/>
        <w:rPr>
          <w:rFonts w:ascii="Arial" w:eastAsia="Arial" w:hAnsi="Arial" w:cs="Arial"/>
          <w:color w:val="000009"/>
          <w:sz w:val="24"/>
          <w:szCs w:val="24"/>
        </w:rPr>
      </w:pPr>
      <w:r>
        <w:rPr>
          <w:color w:val="000000"/>
          <w:sz w:val="24"/>
          <w:szCs w:val="24"/>
        </w:rPr>
        <w:t>No prazo de até 02 (dois) dias, após a publicação do resultado da prova escrita, a Comissão, deverá proceder a análise dos mesmos.</w:t>
      </w:r>
    </w:p>
    <w:p w:rsidR="00C222D9" w:rsidRDefault="000220F9">
      <w:pPr>
        <w:numPr>
          <w:ilvl w:val="1"/>
          <w:numId w:val="2"/>
        </w:numPr>
        <w:pBdr>
          <w:top w:val="nil"/>
          <w:left w:val="nil"/>
          <w:bottom w:val="nil"/>
          <w:right w:val="nil"/>
          <w:between w:val="nil"/>
        </w:pBdr>
        <w:tabs>
          <w:tab w:val="left" w:pos="612"/>
        </w:tabs>
        <w:spacing w:line="276" w:lineRule="auto"/>
        <w:ind w:right="150"/>
        <w:jc w:val="both"/>
        <w:rPr>
          <w:rFonts w:ascii="Arial" w:eastAsia="Arial" w:hAnsi="Arial" w:cs="Arial"/>
          <w:color w:val="000009"/>
          <w:sz w:val="24"/>
          <w:szCs w:val="24"/>
        </w:rPr>
      </w:pPr>
      <w:r>
        <w:rPr>
          <w:color w:val="000000"/>
          <w:sz w:val="24"/>
          <w:szCs w:val="24"/>
        </w:rPr>
        <w:t>Ultimada a identificação dos candidatos e a totalização das notas, o resultado preliminar será publicado no painel de publicações oficiais da Prefeitura Municipal e em meio eletrônico, através do site da prefeitura</w:t>
      </w:r>
      <w:r>
        <w:rPr>
          <w:color w:val="0462C1"/>
          <w:sz w:val="24"/>
          <w:szCs w:val="24"/>
        </w:rPr>
        <w:t xml:space="preserve"> </w:t>
      </w:r>
      <w:hyperlink r:id="rId19">
        <w:r>
          <w:rPr>
            <w:color w:val="0462C1"/>
            <w:sz w:val="24"/>
            <w:szCs w:val="24"/>
            <w:u w:val="single"/>
          </w:rPr>
          <w:t>www.donafrancisca.rs.gov.br</w:t>
        </w:r>
      </w:hyperlink>
      <w:r>
        <w:rPr>
          <w:color w:val="000000"/>
          <w:sz w:val="24"/>
          <w:szCs w:val="24"/>
        </w:rPr>
        <w:t>, abrindo-se o prazo para os candidatos apresentarem recursos, nos termos estabelecidos neste edital.</w:t>
      </w:r>
    </w:p>
    <w:p w:rsidR="00C222D9" w:rsidRDefault="00C222D9">
      <w:pPr>
        <w:pBdr>
          <w:top w:val="nil"/>
          <w:left w:val="nil"/>
          <w:bottom w:val="nil"/>
          <w:right w:val="nil"/>
          <w:between w:val="nil"/>
        </w:pBdr>
        <w:spacing w:before="5"/>
        <w:rPr>
          <w:color w:val="000000"/>
          <w:sz w:val="27"/>
          <w:szCs w:val="27"/>
        </w:rPr>
      </w:pPr>
    </w:p>
    <w:p w:rsidR="00C222D9" w:rsidRDefault="000220F9">
      <w:pPr>
        <w:pStyle w:val="Ttulo1"/>
        <w:numPr>
          <w:ilvl w:val="0"/>
          <w:numId w:val="2"/>
        </w:numPr>
        <w:tabs>
          <w:tab w:val="left" w:pos="611"/>
          <w:tab w:val="left" w:pos="612"/>
        </w:tabs>
        <w:rPr>
          <w:color w:val="000009"/>
        </w:rPr>
      </w:pPr>
      <w:r>
        <w:t>RECURSOS</w:t>
      </w:r>
    </w:p>
    <w:p w:rsidR="00C222D9" w:rsidRDefault="000220F9">
      <w:pPr>
        <w:numPr>
          <w:ilvl w:val="1"/>
          <w:numId w:val="2"/>
        </w:numPr>
        <w:pBdr>
          <w:top w:val="nil"/>
          <w:left w:val="nil"/>
          <w:bottom w:val="nil"/>
          <w:right w:val="nil"/>
          <w:between w:val="nil"/>
        </w:pBdr>
        <w:tabs>
          <w:tab w:val="left" w:pos="612"/>
        </w:tabs>
        <w:spacing w:before="210" w:line="276" w:lineRule="auto"/>
        <w:ind w:right="151"/>
        <w:jc w:val="both"/>
        <w:rPr>
          <w:rFonts w:ascii="Arial" w:eastAsia="Arial" w:hAnsi="Arial" w:cs="Arial"/>
          <w:color w:val="000009"/>
          <w:sz w:val="24"/>
          <w:szCs w:val="24"/>
        </w:rPr>
      </w:pPr>
      <w:r>
        <w:rPr>
          <w:color w:val="000000"/>
          <w:sz w:val="24"/>
          <w:szCs w:val="24"/>
        </w:rPr>
        <w:t xml:space="preserve">Após a publicação da classificação preliminar dos candidatos, é cabível </w:t>
      </w:r>
      <w:r>
        <w:rPr>
          <w:color w:val="000009"/>
          <w:sz w:val="24"/>
          <w:szCs w:val="24"/>
        </w:rPr>
        <w:t>recurso escrito perante a Comissão, preenchendo o modelo constante no ANEXO V deste Edital, no prazo de um dia, mediante a apresentação das razões que ampararem a sua irresignação, somente em meio eletrônico (formato pdf) para o e-mail:</w:t>
      </w:r>
      <w:r>
        <w:rPr>
          <w:color w:val="0462C1"/>
          <w:sz w:val="24"/>
          <w:szCs w:val="24"/>
        </w:rPr>
        <w:t xml:space="preserve"> </w:t>
      </w:r>
      <w:hyperlink r:id="rId20">
        <w:r>
          <w:rPr>
            <w:color w:val="0462C1"/>
            <w:sz w:val="24"/>
            <w:szCs w:val="24"/>
            <w:u w:val="single"/>
          </w:rPr>
          <w:t>administracao@donafrancisca.rs.gov.br</w:t>
        </w:r>
      </w:hyperlink>
      <w:r>
        <w:rPr>
          <w:color w:val="0462C1"/>
          <w:sz w:val="24"/>
          <w:szCs w:val="24"/>
        </w:rPr>
        <w:t xml:space="preserve"> </w:t>
      </w:r>
      <w:r>
        <w:rPr>
          <w:color w:val="000000"/>
          <w:sz w:val="24"/>
          <w:szCs w:val="24"/>
        </w:rPr>
        <w:t>com o assunto: Recurso PSS 006.</w:t>
      </w:r>
    </w:p>
    <w:p w:rsidR="00C222D9" w:rsidRDefault="000220F9">
      <w:pPr>
        <w:numPr>
          <w:ilvl w:val="1"/>
          <w:numId w:val="2"/>
        </w:numPr>
        <w:pBdr>
          <w:top w:val="nil"/>
          <w:left w:val="nil"/>
          <w:bottom w:val="nil"/>
          <w:right w:val="nil"/>
          <w:between w:val="nil"/>
        </w:pBdr>
        <w:tabs>
          <w:tab w:val="left" w:pos="612"/>
        </w:tabs>
        <w:spacing w:line="276" w:lineRule="auto"/>
        <w:ind w:right="149"/>
        <w:jc w:val="both"/>
        <w:rPr>
          <w:rFonts w:ascii="Arial" w:eastAsia="Arial" w:hAnsi="Arial" w:cs="Arial"/>
          <w:color w:val="000009"/>
          <w:sz w:val="24"/>
          <w:szCs w:val="24"/>
        </w:rPr>
      </w:pPr>
      <w:r>
        <w:rPr>
          <w:color w:val="000009"/>
          <w:sz w:val="24"/>
          <w:szCs w:val="24"/>
        </w:rPr>
        <w:t xml:space="preserve">Ao enviar o recurso e este ser recebido, será enviado ao candidato, como comprovante da interposição de seu recurso um e-mail com a seguinte mensagem: </w:t>
      </w:r>
      <w:r>
        <w:rPr>
          <w:b/>
          <w:color w:val="000009"/>
          <w:sz w:val="24"/>
          <w:szCs w:val="24"/>
        </w:rPr>
        <w:t>“seu recurso foi recebido com sucesso”.</w:t>
      </w:r>
    </w:p>
    <w:p w:rsidR="00C222D9" w:rsidRDefault="000220F9">
      <w:pPr>
        <w:numPr>
          <w:ilvl w:val="1"/>
          <w:numId w:val="2"/>
        </w:numPr>
        <w:pBdr>
          <w:top w:val="nil"/>
          <w:left w:val="nil"/>
          <w:bottom w:val="nil"/>
          <w:right w:val="nil"/>
          <w:between w:val="nil"/>
        </w:pBdr>
        <w:tabs>
          <w:tab w:val="left" w:pos="612"/>
        </w:tabs>
        <w:spacing w:before="1" w:line="276" w:lineRule="auto"/>
        <w:ind w:right="160"/>
        <w:jc w:val="both"/>
        <w:rPr>
          <w:rFonts w:ascii="Arial" w:eastAsia="Arial" w:hAnsi="Arial" w:cs="Arial"/>
          <w:color w:val="000009"/>
          <w:sz w:val="24"/>
          <w:szCs w:val="24"/>
        </w:rPr>
      </w:pPr>
      <w:r>
        <w:rPr>
          <w:color w:val="000000"/>
          <w:sz w:val="24"/>
          <w:szCs w:val="24"/>
        </w:rPr>
        <w:t>Será possibilitada vista dos títulos e sua pontuação na presença da Comissão, permitindo-se anotações.</w:t>
      </w:r>
    </w:p>
    <w:p w:rsidR="00C222D9" w:rsidRDefault="000220F9">
      <w:pPr>
        <w:numPr>
          <w:ilvl w:val="1"/>
          <w:numId w:val="2"/>
        </w:numPr>
        <w:pBdr>
          <w:top w:val="nil"/>
          <w:left w:val="nil"/>
          <w:bottom w:val="nil"/>
          <w:right w:val="nil"/>
          <w:between w:val="nil"/>
        </w:pBdr>
        <w:tabs>
          <w:tab w:val="left" w:pos="612"/>
        </w:tabs>
        <w:spacing w:line="278" w:lineRule="auto"/>
        <w:ind w:right="159"/>
        <w:jc w:val="both"/>
        <w:rPr>
          <w:rFonts w:ascii="Arial" w:eastAsia="Arial" w:hAnsi="Arial" w:cs="Arial"/>
          <w:color w:val="000009"/>
          <w:sz w:val="24"/>
          <w:szCs w:val="24"/>
        </w:rPr>
      </w:pPr>
      <w:r>
        <w:rPr>
          <w:color w:val="000000"/>
          <w:sz w:val="24"/>
          <w:szCs w:val="24"/>
        </w:rPr>
        <w:t>Havendo a reconsideração da decisão classificatória pela Comissão, o nome do candidato passará a constar no rol de selecionados.</w:t>
      </w:r>
    </w:p>
    <w:p w:rsidR="00C222D9" w:rsidRDefault="000220F9">
      <w:pPr>
        <w:numPr>
          <w:ilvl w:val="1"/>
          <w:numId w:val="2"/>
        </w:numPr>
        <w:pBdr>
          <w:top w:val="nil"/>
          <w:left w:val="nil"/>
          <w:bottom w:val="nil"/>
          <w:right w:val="nil"/>
          <w:between w:val="nil"/>
        </w:pBdr>
        <w:tabs>
          <w:tab w:val="left" w:pos="612"/>
        </w:tabs>
        <w:spacing w:line="276" w:lineRule="auto"/>
        <w:ind w:right="161"/>
        <w:jc w:val="both"/>
        <w:rPr>
          <w:rFonts w:ascii="Arial" w:eastAsia="Arial" w:hAnsi="Arial" w:cs="Arial"/>
          <w:color w:val="000009"/>
          <w:sz w:val="24"/>
          <w:szCs w:val="24"/>
        </w:rPr>
      </w:pPr>
      <w:r>
        <w:rPr>
          <w:color w:val="000000"/>
          <w:sz w:val="24"/>
          <w:szCs w:val="24"/>
        </w:rPr>
        <w:t>Sendo mantida a decisão da Comissão, o recurso será encaminhado ao Prefeito Municipal para julgamento, no prazo de um dia, cuja decisão deverá ser motivada.</w:t>
      </w:r>
    </w:p>
    <w:p w:rsidR="00C222D9" w:rsidRDefault="00C222D9">
      <w:pPr>
        <w:pBdr>
          <w:top w:val="nil"/>
          <w:left w:val="nil"/>
          <w:bottom w:val="nil"/>
          <w:right w:val="nil"/>
          <w:between w:val="nil"/>
        </w:pBdr>
        <w:spacing w:before="2"/>
        <w:rPr>
          <w:color w:val="000000"/>
          <w:sz w:val="27"/>
          <w:szCs w:val="27"/>
        </w:rPr>
      </w:pPr>
    </w:p>
    <w:p w:rsidR="00C222D9" w:rsidRDefault="000220F9">
      <w:pPr>
        <w:pStyle w:val="Ttulo1"/>
        <w:numPr>
          <w:ilvl w:val="0"/>
          <w:numId w:val="2"/>
        </w:numPr>
        <w:tabs>
          <w:tab w:val="left" w:pos="612"/>
        </w:tabs>
        <w:jc w:val="both"/>
        <w:rPr>
          <w:color w:val="000009"/>
        </w:rPr>
      </w:pPr>
      <w:r>
        <w:t>CRITÉRIOS PARA DESEMPATE</w:t>
      </w:r>
    </w:p>
    <w:p w:rsidR="00C222D9" w:rsidRDefault="000220F9">
      <w:pPr>
        <w:numPr>
          <w:ilvl w:val="1"/>
          <w:numId w:val="2"/>
        </w:numPr>
        <w:pBdr>
          <w:top w:val="nil"/>
          <w:left w:val="nil"/>
          <w:bottom w:val="nil"/>
          <w:right w:val="nil"/>
          <w:between w:val="nil"/>
        </w:pBdr>
        <w:tabs>
          <w:tab w:val="left" w:pos="612"/>
        </w:tabs>
        <w:spacing w:before="41" w:line="276" w:lineRule="auto"/>
        <w:ind w:right="155"/>
        <w:jc w:val="both"/>
        <w:rPr>
          <w:rFonts w:ascii="Arial" w:eastAsia="Arial" w:hAnsi="Arial" w:cs="Arial"/>
          <w:color w:val="000009"/>
          <w:sz w:val="24"/>
          <w:szCs w:val="24"/>
        </w:rPr>
      </w:pPr>
      <w:r>
        <w:rPr>
          <w:color w:val="000000"/>
          <w:sz w:val="24"/>
          <w:szCs w:val="24"/>
        </w:rPr>
        <w:t>Verificando-se a ocorrência de empate em relação às notas recebidas por dois ou mais candidatos, terá preferência na ordem classificatória, sucessivamente, o candidato que:</w:t>
      </w:r>
    </w:p>
    <w:p w:rsidR="00C222D9" w:rsidRDefault="000220F9">
      <w:pPr>
        <w:numPr>
          <w:ilvl w:val="2"/>
          <w:numId w:val="2"/>
        </w:numPr>
        <w:pBdr>
          <w:top w:val="nil"/>
          <w:left w:val="nil"/>
          <w:bottom w:val="nil"/>
          <w:right w:val="nil"/>
          <w:between w:val="nil"/>
        </w:pBdr>
        <w:tabs>
          <w:tab w:val="left" w:pos="821"/>
        </w:tabs>
        <w:spacing w:before="1"/>
        <w:ind w:hanging="721"/>
        <w:jc w:val="both"/>
        <w:rPr>
          <w:rFonts w:ascii="Arial" w:eastAsia="Arial" w:hAnsi="Arial" w:cs="Arial"/>
          <w:color w:val="000009"/>
          <w:sz w:val="24"/>
          <w:szCs w:val="24"/>
        </w:rPr>
      </w:pPr>
      <w:r>
        <w:rPr>
          <w:color w:val="000000"/>
          <w:sz w:val="24"/>
          <w:szCs w:val="24"/>
        </w:rPr>
        <w:t>Apresentar idade mais avançada. (Estatuto do Idoso)</w:t>
      </w:r>
    </w:p>
    <w:p w:rsidR="00C222D9" w:rsidRDefault="000220F9">
      <w:pPr>
        <w:numPr>
          <w:ilvl w:val="2"/>
          <w:numId w:val="2"/>
        </w:numPr>
        <w:pBdr>
          <w:top w:val="nil"/>
          <w:left w:val="nil"/>
          <w:bottom w:val="nil"/>
          <w:right w:val="nil"/>
          <w:between w:val="nil"/>
        </w:pBdr>
        <w:tabs>
          <w:tab w:val="left" w:pos="821"/>
        </w:tabs>
        <w:spacing w:before="41"/>
        <w:ind w:hanging="721"/>
        <w:jc w:val="both"/>
        <w:rPr>
          <w:rFonts w:ascii="Arial" w:eastAsia="Arial" w:hAnsi="Arial" w:cs="Arial"/>
          <w:color w:val="000009"/>
          <w:sz w:val="24"/>
          <w:szCs w:val="24"/>
        </w:rPr>
      </w:pPr>
      <w:r>
        <w:rPr>
          <w:color w:val="000000"/>
          <w:sz w:val="24"/>
          <w:szCs w:val="24"/>
        </w:rPr>
        <w:t>Sorteio em ato público, r</w:t>
      </w:r>
      <w:r>
        <w:rPr>
          <w:color w:val="000000"/>
          <w:sz w:val="24"/>
          <w:szCs w:val="24"/>
          <w:u w:val="single"/>
        </w:rPr>
        <w:t xml:space="preserve">eduzido a termo e </w:t>
      </w:r>
      <w:r>
        <w:rPr>
          <w:sz w:val="24"/>
          <w:szCs w:val="24"/>
          <w:u w:val="single"/>
        </w:rPr>
        <w:t>assinado</w:t>
      </w:r>
      <w:r>
        <w:rPr>
          <w:color w:val="000000"/>
          <w:sz w:val="24"/>
          <w:szCs w:val="24"/>
          <w:u w:val="single"/>
        </w:rPr>
        <w:t xml:space="preserve"> pelos presentes.</w:t>
      </w:r>
    </w:p>
    <w:p w:rsidR="00C222D9" w:rsidRDefault="000220F9">
      <w:pPr>
        <w:numPr>
          <w:ilvl w:val="2"/>
          <w:numId w:val="2"/>
        </w:numPr>
        <w:pBdr>
          <w:top w:val="nil"/>
          <w:left w:val="nil"/>
          <w:bottom w:val="nil"/>
          <w:right w:val="nil"/>
          <w:between w:val="nil"/>
        </w:pBdr>
        <w:tabs>
          <w:tab w:val="left" w:pos="821"/>
        </w:tabs>
        <w:spacing w:before="41" w:line="276" w:lineRule="auto"/>
        <w:ind w:right="159" w:hanging="720"/>
        <w:jc w:val="both"/>
        <w:rPr>
          <w:rFonts w:ascii="Arial" w:eastAsia="Arial" w:hAnsi="Arial" w:cs="Arial"/>
          <w:color w:val="000009"/>
          <w:sz w:val="24"/>
          <w:szCs w:val="24"/>
        </w:rPr>
      </w:pPr>
      <w:r>
        <w:rPr>
          <w:color w:val="000000"/>
          <w:sz w:val="24"/>
          <w:szCs w:val="24"/>
        </w:rPr>
        <w:t>O sorteio ocorrerá em local e horário previamente definido pela Comissão, na presença dos candidatos interessados, os quais serão convocados por telefone, correio eletrônico ou qualquer outro meio que assegure a certeza da ciência do interessado.</w:t>
      </w:r>
    </w:p>
    <w:p w:rsidR="00C222D9" w:rsidRDefault="000220F9">
      <w:pPr>
        <w:numPr>
          <w:ilvl w:val="2"/>
          <w:numId w:val="2"/>
        </w:numPr>
        <w:pBdr>
          <w:top w:val="nil"/>
          <w:left w:val="nil"/>
          <w:bottom w:val="nil"/>
          <w:right w:val="nil"/>
          <w:between w:val="nil"/>
        </w:pBdr>
        <w:tabs>
          <w:tab w:val="left" w:pos="821"/>
        </w:tabs>
        <w:spacing w:line="276" w:lineRule="auto"/>
        <w:ind w:right="157" w:hanging="720"/>
        <w:jc w:val="both"/>
        <w:rPr>
          <w:rFonts w:ascii="Arial" w:eastAsia="Arial" w:hAnsi="Arial" w:cs="Arial"/>
          <w:color w:val="000009"/>
          <w:sz w:val="24"/>
          <w:szCs w:val="24"/>
        </w:rPr>
      </w:pPr>
      <w:r>
        <w:rPr>
          <w:color w:val="000000"/>
          <w:sz w:val="24"/>
          <w:szCs w:val="24"/>
        </w:rPr>
        <w:t>A aplicação do critério de desempate será efetivada após a análise dos recursos e antes da publicação da lista final dos selecionados.</w:t>
      </w:r>
    </w:p>
    <w:p w:rsidR="00C222D9" w:rsidRDefault="00C222D9">
      <w:pPr>
        <w:pBdr>
          <w:top w:val="nil"/>
          <w:left w:val="nil"/>
          <w:bottom w:val="nil"/>
          <w:right w:val="nil"/>
          <w:between w:val="nil"/>
        </w:pBdr>
        <w:spacing w:before="7"/>
        <w:rPr>
          <w:color w:val="000000"/>
          <w:sz w:val="27"/>
          <w:szCs w:val="27"/>
        </w:rPr>
      </w:pPr>
    </w:p>
    <w:p w:rsidR="00C222D9" w:rsidRDefault="000220F9">
      <w:pPr>
        <w:pStyle w:val="Ttulo1"/>
        <w:numPr>
          <w:ilvl w:val="0"/>
          <w:numId w:val="2"/>
        </w:numPr>
        <w:tabs>
          <w:tab w:val="left" w:pos="612"/>
        </w:tabs>
        <w:spacing w:line="276" w:lineRule="auto"/>
        <w:ind w:right="156"/>
        <w:jc w:val="both"/>
        <w:rPr>
          <w:color w:val="000009"/>
        </w:rPr>
      </w:pPr>
      <w:r>
        <w:t>DIVULGAÇÃO DO RESULTADO FINAL DO PROCESSO SELETIVO SIMPLIFICADO</w:t>
      </w:r>
    </w:p>
    <w:p w:rsidR="00C222D9" w:rsidRDefault="000220F9">
      <w:pPr>
        <w:numPr>
          <w:ilvl w:val="1"/>
          <w:numId w:val="2"/>
        </w:numPr>
        <w:pBdr>
          <w:top w:val="nil"/>
          <w:left w:val="nil"/>
          <w:bottom w:val="nil"/>
          <w:right w:val="nil"/>
          <w:between w:val="nil"/>
        </w:pBdr>
        <w:tabs>
          <w:tab w:val="left" w:pos="612"/>
        </w:tabs>
        <w:spacing w:line="276" w:lineRule="auto"/>
        <w:ind w:right="152"/>
        <w:jc w:val="both"/>
        <w:rPr>
          <w:rFonts w:ascii="Arial" w:eastAsia="Arial" w:hAnsi="Arial" w:cs="Arial"/>
          <w:color w:val="000009"/>
          <w:sz w:val="24"/>
          <w:szCs w:val="24"/>
        </w:rPr>
      </w:pPr>
      <w:r>
        <w:rPr>
          <w:color w:val="000000"/>
          <w:sz w:val="24"/>
          <w:szCs w:val="24"/>
        </w:rPr>
        <w:t>Transcorrido o prazo sem a interposição de recurso ou ultimado o seu julgamento, a Comissão encaminhará o Processo Seletivo Simplificado ao Prefeito Municipal para homologação, no prazo de um dia.</w:t>
      </w:r>
    </w:p>
    <w:p w:rsidR="00C222D9" w:rsidRDefault="000220F9">
      <w:pPr>
        <w:numPr>
          <w:ilvl w:val="1"/>
          <w:numId w:val="2"/>
        </w:numPr>
        <w:pBdr>
          <w:top w:val="nil"/>
          <w:left w:val="nil"/>
          <w:bottom w:val="nil"/>
          <w:right w:val="nil"/>
          <w:between w:val="nil"/>
        </w:pBdr>
        <w:tabs>
          <w:tab w:val="left" w:pos="612"/>
        </w:tabs>
        <w:spacing w:before="1" w:line="276" w:lineRule="auto"/>
        <w:ind w:right="155"/>
        <w:jc w:val="both"/>
        <w:rPr>
          <w:rFonts w:ascii="Arial" w:eastAsia="Arial" w:hAnsi="Arial" w:cs="Arial"/>
          <w:color w:val="000009"/>
          <w:sz w:val="24"/>
          <w:szCs w:val="24"/>
        </w:rPr>
      </w:pPr>
      <w:r>
        <w:rPr>
          <w:color w:val="000000"/>
          <w:sz w:val="24"/>
          <w:szCs w:val="24"/>
        </w:rPr>
        <w:t>Homologado o resultado final, será lançado edital com a classificação geral dos candidatos aprovados, quando, então passará a fluir o prazo de validade do Processo Seletivo Simplificado.</w:t>
      </w:r>
    </w:p>
    <w:p w:rsidR="00C222D9" w:rsidRDefault="00C222D9">
      <w:pPr>
        <w:pBdr>
          <w:top w:val="nil"/>
          <w:left w:val="nil"/>
          <w:bottom w:val="nil"/>
          <w:right w:val="nil"/>
          <w:between w:val="nil"/>
        </w:pBdr>
        <w:spacing w:before="6"/>
        <w:rPr>
          <w:color w:val="000000"/>
          <w:sz w:val="27"/>
          <w:szCs w:val="27"/>
        </w:rPr>
      </w:pPr>
    </w:p>
    <w:p w:rsidR="00C222D9" w:rsidRDefault="000220F9">
      <w:pPr>
        <w:pStyle w:val="Ttulo1"/>
        <w:numPr>
          <w:ilvl w:val="0"/>
          <w:numId w:val="2"/>
        </w:numPr>
        <w:tabs>
          <w:tab w:val="left" w:pos="612"/>
        </w:tabs>
        <w:spacing w:before="1"/>
        <w:jc w:val="both"/>
        <w:rPr>
          <w:color w:val="000009"/>
        </w:rPr>
      </w:pPr>
      <w:r>
        <w:t>CONDIÇÕES PARA A CONTRATAÇÃO TEMPORÁRIA</w:t>
      </w:r>
    </w:p>
    <w:p w:rsidR="00C222D9" w:rsidRDefault="000220F9">
      <w:pPr>
        <w:numPr>
          <w:ilvl w:val="1"/>
          <w:numId w:val="2"/>
        </w:numPr>
        <w:pBdr>
          <w:top w:val="nil"/>
          <w:left w:val="nil"/>
          <w:bottom w:val="nil"/>
          <w:right w:val="nil"/>
          <w:between w:val="nil"/>
        </w:pBdr>
        <w:tabs>
          <w:tab w:val="left" w:pos="612"/>
        </w:tabs>
        <w:spacing w:before="40" w:line="276" w:lineRule="auto"/>
        <w:ind w:right="152"/>
        <w:jc w:val="both"/>
        <w:rPr>
          <w:rFonts w:ascii="Arial" w:eastAsia="Arial" w:hAnsi="Arial" w:cs="Arial"/>
          <w:color w:val="000009"/>
          <w:sz w:val="24"/>
          <w:szCs w:val="24"/>
        </w:rPr>
      </w:pPr>
      <w:r>
        <w:rPr>
          <w:color w:val="000000"/>
          <w:sz w:val="24"/>
          <w:szCs w:val="24"/>
        </w:rPr>
        <w:t>Homologado o resultado final do Processo Seletivo Simplificado e autorizada a contratação pelo Prefeito, será convocado o primeiro colocado, para, no prazo de até 2 (dois) dias, prorrogável uma única vez, à critério da Administração, comprovar o atendimento das seguintes condições:</w:t>
      </w:r>
    </w:p>
    <w:p w:rsidR="00C222D9" w:rsidRDefault="000220F9">
      <w:pPr>
        <w:numPr>
          <w:ilvl w:val="2"/>
          <w:numId w:val="2"/>
        </w:numPr>
        <w:pBdr>
          <w:top w:val="nil"/>
          <w:left w:val="nil"/>
          <w:bottom w:val="nil"/>
          <w:right w:val="nil"/>
          <w:between w:val="nil"/>
        </w:pBdr>
        <w:tabs>
          <w:tab w:val="left" w:pos="821"/>
        </w:tabs>
        <w:spacing w:before="1"/>
        <w:ind w:hanging="721"/>
        <w:jc w:val="both"/>
        <w:rPr>
          <w:rFonts w:ascii="Arial" w:eastAsia="Arial" w:hAnsi="Arial" w:cs="Arial"/>
          <w:color w:val="000009"/>
          <w:sz w:val="24"/>
          <w:szCs w:val="24"/>
        </w:rPr>
      </w:pPr>
      <w:r>
        <w:rPr>
          <w:color w:val="000000"/>
          <w:sz w:val="24"/>
          <w:szCs w:val="24"/>
        </w:rPr>
        <w:t>Ser brasileiro ou estrangeiro na forma da lei;</w:t>
      </w:r>
    </w:p>
    <w:p w:rsidR="00C222D9" w:rsidRDefault="000220F9">
      <w:pPr>
        <w:numPr>
          <w:ilvl w:val="2"/>
          <w:numId w:val="2"/>
        </w:numPr>
        <w:pBdr>
          <w:top w:val="nil"/>
          <w:left w:val="nil"/>
          <w:bottom w:val="nil"/>
          <w:right w:val="nil"/>
          <w:between w:val="nil"/>
        </w:pBdr>
        <w:tabs>
          <w:tab w:val="left" w:pos="821"/>
        </w:tabs>
        <w:spacing w:before="210"/>
        <w:ind w:hanging="721"/>
        <w:rPr>
          <w:rFonts w:ascii="Arial" w:eastAsia="Arial" w:hAnsi="Arial" w:cs="Arial"/>
          <w:color w:val="000009"/>
          <w:sz w:val="24"/>
          <w:szCs w:val="24"/>
        </w:rPr>
      </w:pPr>
      <w:r>
        <w:rPr>
          <w:color w:val="000000"/>
          <w:sz w:val="24"/>
          <w:szCs w:val="24"/>
        </w:rPr>
        <w:t>Ter idade mínima exigida no Edital para cada cargo;</w:t>
      </w:r>
    </w:p>
    <w:p w:rsidR="00C222D9" w:rsidRDefault="000220F9">
      <w:pPr>
        <w:numPr>
          <w:ilvl w:val="2"/>
          <w:numId w:val="2"/>
        </w:numPr>
        <w:pBdr>
          <w:top w:val="nil"/>
          <w:left w:val="nil"/>
          <w:bottom w:val="nil"/>
          <w:right w:val="nil"/>
          <w:between w:val="nil"/>
        </w:pBdr>
        <w:tabs>
          <w:tab w:val="left" w:pos="821"/>
        </w:tabs>
        <w:spacing w:before="41" w:line="276" w:lineRule="auto"/>
        <w:ind w:right="157" w:hanging="720"/>
        <w:rPr>
          <w:rFonts w:ascii="Arial" w:eastAsia="Arial" w:hAnsi="Arial" w:cs="Arial"/>
          <w:color w:val="000009"/>
          <w:sz w:val="24"/>
          <w:szCs w:val="24"/>
        </w:rPr>
      </w:pPr>
      <w:r>
        <w:rPr>
          <w:color w:val="000000"/>
          <w:sz w:val="24"/>
          <w:szCs w:val="24"/>
        </w:rPr>
        <w:t>Apresentar atestado médico exarado pelo serviço oficial do Município, no sentido de gozar de boa saúde física e mental.</w:t>
      </w:r>
    </w:p>
    <w:p w:rsidR="00C222D9" w:rsidRDefault="000220F9">
      <w:pPr>
        <w:numPr>
          <w:ilvl w:val="2"/>
          <w:numId w:val="2"/>
        </w:numPr>
        <w:pBdr>
          <w:top w:val="nil"/>
          <w:left w:val="nil"/>
          <w:bottom w:val="nil"/>
          <w:right w:val="nil"/>
          <w:between w:val="nil"/>
        </w:pBdr>
        <w:tabs>
          <w:tab w:val="left" w:pos="821"/>
        </w:tabs>
        <w:spacing w:before="1"/>
        <w:ind w:hanging="721"/>
        <w:rPr>
          <w:rFonts w:ascii="Arial" w:eastAsia="Arial" w:hAnsi="Arial" w:cs="Arial"/>
          <w:color w:val="000009"/>
          <w:sz w:val="24"/>
          <w:szCs w:val="24"/>
        </w:rPr>
      </w:pPr>
      <w:r>
        <w:rPr>
          <w:color w:val="000000"/>
          <w:sz w:val="24"/>
          <w:szCs w:val="24"/>
        </w:rPr>
        <w:t>Ter escolaridade mínima exigida no Edital para cada cargo;</w:t>
      </w:r>
    </w:p>
    <w:p w:rsidR="00C222D9" w:rsidRDefault="000220F9">
      <w:pPr>
        <w:numPr>
          <w:ilvl w:val="2"/>
          <w:numId w:val="2"/>
        </w:numPr>
        <w:pBdr>
          <w:top w:val="nil"/>
          <w:left w:val="nil"/>
          <w:bottom w:val="nil"/>
          <w:right w:val="nil"/>
          <w:between w:val="nil"/>
        </w:pBdr>
        <w:tabs>
          <w:tab w:val="left" w:pos="821"/>
        </w:tabs>
        <w:spacing w:before="41" w:line="276" w:lineRule="auto"/>
        <w:ind w:right="158" w:hanging="720"/>
        <w:rPr>
          <w:rFonts w:ascii="Arial" w:eastAsia="Arial" w:hAnsi="Arial" w:cs="Arial"/>
          <w:color w:val="000009"/>
          <w:sz w:val="24"/>
          <w:szCs w:val="24"/>
        </w:rPr>
      </w:pPr>
      <w:r>
        <w:rPr>
          <w:color w:val="000000"/>
          <w:sz w:val="24"/>
          <w:szCs w:val="24"/>
        </w:rPr>
        <w:t>Apresentar declaração de bens e rendas conforme modelo disponibilizado pelo Município.</w:t>
      </w:r>
    </w:p>
    <w:p w:rsidR="00C222D9" w:rsidRDefault="000220F9">
      <w:pPr>
        <w:numPr>
          <w:ilvl w:val="1"/>
          <w:numId w:val="2"/>
        </w:numPr>
        <w:pBdr>
          <w:top w:val="nil"/>
          <w:left w:val="nil"/>
          <w:bottom w:val="nil"/>
          <w:right w:val="nil"/>
          <w:between w:val="nil"/>
        </w:pBdr>
        <w:tabs>
          <w:tab w:val="left" w:pos="612"/>
        </w:tabs>
        <w:spacing w:line="276" w:lineRule="auto"/>
        <w:ind w:right="158"/>
        <w:jc w:val="both"/>
        <w:rPr>
          <w:rFonts w:ascii="Arial" w:eastAsia="Arial" w:hAnsi="Arial" w:cs="Arial"/>
          <w:color w:val="000009"/>
          <w:sz w:val="24"/>
          <w:szCs w:val="24"/>
        </w:rPr>
      </w:pPr>
      <w:r>
        <w:rPr>
          <w:color w:val="000000"/>
          <w:sz w:val="24"/>
          <w:szCs w:val="24"/>
        </w:rPr>
        <w:t>A convocação do candidato classificado será realizada pessoalmente ou por telefone, correio eletrônico ou qualquer outro meio que assegure a certeza da ciência do interessado.</w:t>
      </w:r>
    </w:p>
    <w:p w:rsidR="00C222D9" w:rsidRDefault="000220F9">
      <w:pPr>
        <w:numPr>
          <w:ilvl w:val="1"/>
          <w:numId w:val="2"/>
        </w:numPr>
        <w:pBdr>
          <w:top w:val="nil"/>
          <w:left w:val="nil"/>
          <w:bottom w:val="nil"/>
          <w:right w:val="nil"/>
          <w:between w:val="nil"/>
        </w:pBdr>
        <w:tabs>
          <w:tab w:val="left" w:pos="612"/>
        </w:tabs>
        <w:spacing w:line="276" w:lineRule="auto"/>
        <w:ind w:right="154"/>
        <w:jc w:val="both"/>
        <w:rPr>
          <w:rFonts w:ascii="Arial" w:eastAsia="Arial" w:hAnsi="Arial" w:cs="Arial"/>
          <w:color w:val="000009"/>
          <w:sz w:val="24"/>
          <w:szCs w:val="24"/>
        </w:rPr>
      </w:pPr>
      <w:r>
        <w:rPr>
          <w:color w:val="000000"/>
          <w:sz w:val="24"/>
          <w:szCs w:val="24"/>
        </w:rPr>
        <w:t>Não comparecendo o candidato convocado ou verificando-se o não atendimento das condições exigidas para a contratação, serão convocados os demais classificados, observando-se a ordem classificatória crescente.</w:t>
      </w:r>
    </w:p>
    <w:p w:rsidR="00C222D9" w:rsidRDefault="000220F9">
      <w:pPr>
        <w:numPr>
          <w:ilvl w:val="1"/>
          <w:numId w:val="2"/>
        </w:numPr>
        <w:pBdr>
          <w:top w:val="nil"/>
          <w:left w:val="nil"/>
          <w:bottom w:val="nil"/>
          <w:right w:val="nil"/>
          <w:between w:val="nil"/>
        </w:pBdr>
        <w:tabs>
          <w:tab w:val="left" w:pos="612"/>
        </w:tabs>
        <w:spacing w:before="1" w:line="276" w:lineRule="auto"/>
        <w:ind w:right="154"/>
        <w:jc w:val="both"/>
        <w:rPr>
          <w:rFonts w:ascii="Arial" w:eastAsia="Arial" w:hAnsi="Arial" w:cs="Arial"/>
          <w:color w:val="000009"/>
          <w:sz w:val="24"/>
          <w:szCs w:val="24"/>
        </w:rPr>
      </w:pPr>
      <w:r>
        <w:rPr>
          <w:color w:val="000000"/>
          <w:sz w:val="24"/>
          <w:szCs w:val="24"/>
        </w:rPr>
        <w:t>O prazo de validade do presente Processo Seletivo Simplificado será 1(um) ano, prorrogável, uma única vez, por igual período, se necessário (urgência e emergência).</w:t>
      </w:r>
    </w:p>
    <w:p w:rsidR="00C222D9" w:rsidRDefault="000220F9">
      <w:pPr>
        <w:numPr>
          <w:ilvl w:val="1"/>
          <w:numId w:val="2"/>
        </w:numPr>
        <w:pBdr>
          <w:top w:val="nil"/>
          <w:left w:val="nil"/>
          <w:bottom w:val="nil"/>
          <w:right w:val="nil"/>
          <w:between w:val="nil"/>
        </w:pBdr>
        <w:tabs>
          <w:tab w:val="left" w:pos="612"/>
        </w:tabs>
        <w:spacing w:before="1" w:line="276" w:lineRule="auto"/>
        <w:ind w:right="159"/>
        <w:jc w:val="both"/>
        <w:rPr>
          <w:rFonts w:ascii="Arial" w:eastAsia="Arial" w:hAnsi="Arial" w:cs="Arial"/>
          <w:color w:val="000009"/>
          <w:sz w:val="24"/>
          <w:szCs w:val="24"/>
        </w:rPr>
      </w:pPr>
      <w:r>
        <w:rPr>
          <w:color w:val="000000"/>
          <w:sz w:val="24"/>
          <w:szCs w:val="24"/>
        </w:rPr>
        <w:t>No período de validade do Processo Seletivo Simplificado, em havendo a rescisão contratual, poderão ser chamados para contratação pelo tempo remanescente, os demais candidatos classificados, observada a ordem classificatória.</w:t>
      </w:r>
    </w:p>
    <w:p w:rsidR="00C222D9" w:rsidRDefault="00C222D9">
      <w:pPr>
        <w:pBdr>
          <w:top w:val="nil"/>
          <w:left w:val="nil"/>
          <w:bottom w:val="nil"/>
          <w:right w:val="nil"/>
          <w:between w:val="nil"/>
        </w:pBdr>
        <w:spacing w:before="7"/>
        <w:rPr>
          <w:color w:val="000000"/>
          <w:sz w:val="27"/>
          <w:szCs w:val="27"/>
        </w:rPr>
      </w:pPr>
    </w:p>
    <w:p w:rsidR="00C222D9" w:rsidRDefault="000220F9">
      <w:pPr>
        <w:pStyle w:val="Ttulo1"/>
        <w:numPr>
          <w:ilvl w:val="0"/>
          <w:numId w:val="2"/>
        </w:numPr>
        <w:tabs>
          <w:tab w:val="left" w:pos="611"/>
          <w:tab w:val="left" w:pos="612"/>
        </w:tabs>
        <w:rPr>
          <w:color w:val="000009"/>
        </w:rPr>
      </w:pPr>
      <w:r>
        <w:t>DISPOSIÇÕES GERAIS</w:t>
      </w:r>
    </w:p>
    <w:p w:rsidR="00C222D9" w:rsidRDefault="000220F9">
      <w:pPr>
        <w:numPr>
          <w:ilvl w:val="1"/>
          <w:numId w:val="2"/>
        </w:numPr>
        <w:pBdr>
          <w:top w:val="nil"/>
          <w:left w:val="nil"/>
          <w:bottom w:val="nil"/>
          <w:right w:val="nil"/>
          <w:between w:val="nil"/>
        </w:pBdr>
        <w:tabs>
          <w:tab w:val="left" w:pos="612"/>
        </w:tabs>
        <w:spacing w:before="41" w:line="276" w:lineRule="auto"/>
        <w:ind w:right="161"/>
        <w:jc w:val="both"/>
        <w:rPr>
          <w:rFonts w:ascii="Arial" w:eastAsia="Arial" w:hAnsi="Arial" w:cs="Arial"/>
          <w:color w:val="000009"/>
          <w:sz w:val="24"/>
          <w:szCs w:val="24"/>
        </w:rPr>
      </w:pPr>
      <w:r>
        <w:rPr>
          <w:color w:val="000000"/>
          <w:sz w:val="24"/>
          <w:szCs w:val="24"/>
        </w:rPr>
        <w:t>Não será fornecido qualquer documento comprobatório de aprovação ou classificação do candidato, valendo para esse fim a publicação do resultado final.</w:t>
      </w:r>
    </w:p>
    <w:p w:rsidR="00C222D9" w:rsidRDefault="000220F9">
      <w:pPr>
        <w:numPr>
          <w:ilvl w:val="1"/>
          <w:numId w:val="2"/>
        </w:numPr>
        <w:pBdr>
          <w:top w:val="nil"/>
          <w:left w:val="nil"/>
          <w:bottom w:val="nil"/>
          <w:right w:val="nil"/>
          <w:between w:val="nil"/>
        </w:pBdr>
        <w:tabs>
          <w:tab w:val="left" w:pos="612"/>
        </w:tabs>
        <w:spacing w:line="276" w:lineRule="auto"/>
        <w:ind w:right="160"/>
        <w:jc w:val="both"/>
        <w:rPr>
          <w:rFonts w:ascii="Arial" w:eastAsia="Arial" w:hAnsi="Arial" w:cs="Arial"/>
          <w:color w:val="000009"/>
          <w:sz w:val="24"/>
          <w:szCs w:val="24"/>
        </w:rPr>
      </w:pPr>
      <w:r>
        <w:rPr>
          <w:color w:val="000000"/>
          <w:sz w:val="24"/>
          <w:szCs w:val="24"/>
        </w:rPr>
        <w:t>Os candidatos aprovados e classificados deverão manter atualizados os seus endereços.</w:t>
      </w:r>
    </w:p>
    <w:p w:rsidR="00C222D9" w:rsidRDefault="000220F9">
      <w:pPr>
        <w:numPr>
          <w:ilvl w:val="1"/>
          <w:numId w:val="2"/>
        </w:numPr>
        <w:pBdr>
          <w:top w:val="nil"/>
          <w:left w:val="nil"/>
          <w:bottom w:val="nil"/>
          <w:right w:val="nil"/>
          <w:between w:val="nil"/>
        </w:pBdr>
        <w:tabs>
          <w:tab w:val="left" w:pos="612"/>
        </w:tabs>
        <w:spacing w:line="276" w:lineRule="auto"/>
        <w:ind w:right="157"/>
        <w:jc w:val="both"/>
        <w:rPr>
          <w:rFonts w:ascii="Arial" w:eastAsia="Arial" w:hAnsi="Arial" w:cs="Arial"/>
          <w:color w:val="000009"/>
          <w:sz w:val="24"/>
          <w:szCs w:val="24"/>
        </w:rPr>
      </w:pPr>
      <w:r>
        <w:rPr>
          <w:color w:val="000000"/>
          <w:sz w:val="24"/>
          <w:szCs w:val="24"/>
        </w:rPr>
        <w:t>Respeitada à natureza da função temporária, por razões de interesse público, poderá haver a readequação das condições definidas inicialmente no edital,</w:t>
      </w:r>
      <w:r>
        <w:rPr>
          <w:sz w:val="24"/>
          <w:szCs w:val="24"/>
        </w:rPr>
        <w:t xml:space="preserve"> </w:t>
      </w:r>
      <w:r>
        <w:rPr>
          <w:color w:val="000000"/>
          <w:sz w:val="24"/>
          <w:szCs w:val="24"/>
        </w:rPr>
        <w:t>conforme dispuser a legislação local.</w:t>
      </w:r>
    </w:p>
    <w:p w:rsidR="00C222D9" w:rsidRDefault="000220F9">
      <w:pPr>
        <w:numPr>
          <w:ilvl w:val="1"/>
          <w:numId w:val="2"/>
        </w:numPr>
        <w:pBdr>
          <w:top w:val="nil"/>
          <w:left w:val="nil"/>
          <w:bottom w:val="nil"/>
          <w:right w:val="nil"/>
          <w:between w:val="nil"/>
        </w:pBdr>
        <w:tabs>
          <w:tab w:val="left" w:pos="612"/>
        </w:tabs>
        <w:spacing w:line="278" w:lineRule="auto"/>
        <w:ind w:right="152"/>
        <w:jc w:val="both"/>
        <w:rPr>
          <w:rFonts w:ascii="Arial" w:eastAsia="Arial" w:hAnsi="Arial" w:cs="Arial"/>
          <w:color w:val="000009"/>
          <w:sz w:val="24"/>
          <w:szCs w:val="24"/>
        </w:rPr>
      </w:pPr>
      <w:r>
        <w:rPr>
          <w:color w:val="000000"/>
          <w:sz w:val="24"/>
          <w:szCs w:val="24"/>
        </w:rPr>
        <w:t>Os casos omissos e situações não previstas serão resolvidos pela Comissão designada.</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4"/>
        <w:rPr>
          <w:color w:val="000000"/>
          <w:sz w:val="26"/>
          <w:szCs w:val="26"/>
        </w:rPr>
      </w:pPr>
    </w:p>
    <w:p w:rsidR="00C222D9" w:rsidRDefault="000220F9">
      <w:pPr>
        <w:ind w:left="99" w:right="171"/>
        <w:jc w:val="center"/>
        <w:rPr>
          <w:sz w:val="24"/>
          <w:szCs w:val="24"/>
        </w:rPr>
      </w:pPr>
      <w:r>
        <w:rPr>
          <w:rFonts w:ascii="Arial" w:eastAsia="Arial" w:hAnsi="Arial" w:cs="Arial"/>
          <w:b/>
          <w:sz w:val="24"/>
          <w:szCs w:val="24"/>
        </w:rPr>
        <w:t>GABINETE DO PREFEITO MUNICIPAL DE DONA FRANCISCA</w:t>
      </w:r>
      <w:r>
        <w:rPr>
          <w:sz w:val="24"/>
          <w:szCs w:val="24"/>
        </w:rPr>
        <w:t xml:space="preserve">, aos vinte e oito dias do mês de </w:t>
      </w:r>
      <w:r>
        <w:t>maio de 2021.</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7"/>
        <w:rPr>
          <w:color w:val="000000"/>
          <w:sz w:val="32"/>
          <w:szCs w:val="32"/>
        </w:rPr>
      </w:pPr>
    </w:p>
    <w:p w:rsidR="00C222D9" w:rsidRDefault="000220F9">
      <w:pPr>
        <w:pStyle w:val="Ttulo1"/>
        <w:ind w:left="95" w:right="171" w:firstLine="0"/>
        <w:jc w:val="right"/>
        <w:rPr>
          <w:i/>
        </w:rPr>
      </w:pPr>
      <w:r>
        <w:rPr>
          <w:i/>
        </w:rPr>
        <w:t>Olavo José Cassol</w:t>
      </w:r>
    </w:p>
    <w:p w:rsidR="00C222D9" w:rsidRDefault="000220F9">
      <w:pPr>
        <w:ind w:left="94" w:right="171"/>
        <w:jc w:val="right"/>
        <w:rPr>
          <w:rFonts w:ascii="Arial" w:eastAsia="Arial" w:hAnsi="Arial" w:cs="Arial"/>
          <w:b/>
          <w:i/>
          <w:sz w:val="24"/>
          <w:szCs w:val="24"/>
        </w:rPr>
      </w:pPr>
      <w:r>
        <w:rPr>
          <w:rFonts w:ascii="Arial" w:eastAsia="Arial" w:hAnsi="Arial" w:cs="Arial"/>
          <w:b/>
          <w:i/>
          <w:sz w:val="24"/>
          <w:szCs w:val="24"/>
        </w:rPr>
        <w:t>Prefeito Municipal de Dona Francisca</w:t>
      </w:r>
    </w:p>
    <w:p w:rsidR="00C222D9" w:rsidRDefault="000220F9">
      <w:pPr>
        <w:pBdr>
          <w:top w:val="nil"/>
          <w:left w:val="nil"/>
          <w:bottom w:val="nil"/>
          <w:right w:val="nil"/>
          <w:between w:val="nil"/>
        </w:pBdr>
        <w:spacing w:before="182"/>
        <w:ind w:left="100" w:right="6738"/>
        <w:rPr>
          <w:color w:val="000000"/>
          <w:sz w:val="24"/>
          <w:szCs w:val="24"/>
        </w:rPr>
      </w:pPr>
      <w:r>
        <w:rPr>
          <w:color w:val="000000"/>
          <w:sz w:val="24"/>
          <w:szCs w:val="24"/>
        </w:rPr>
        <w:t>Registre-se e Publique-se Em 28 de maio de 2021.</w:t>
      </w:r>
    </w:p>
    <w:p w:rsidR="00C222D9" w:rsidRDefault="00C222D9">
      <w:pPr>
        <w:pBdr>
          <w:top w:val="nil"/>
          <w:left w:val="nil"/>
          <w:bottom w:val="nil"/>
          <w:right w:val="nil"/>
          <w:between w:val="nil"/>
        </w:pBdr>
        <w:spacing w:before="1"/>
        <w:rPr>
          <w:color w:val="000000"/>
          <w:sz w:val="24"/>
          <w:szCs w:val="24"/>
        </w:rPr>
      </w:pPr>
    </w:p>
    <w:p w:rsidR="00C222D9" w:rsidRDefault="000220F9">
      <w:pPr>
        <w:pBdr>
          <w:top w:val="nil"/>
          <w:left w:val="nil"/>
          <w:bottom w:val="nil"/>
          <w:right w:val="nil"/>
          <w:between w:val="nil"/>
        </w:pBdr>
        <w:ind w:left="100" w:right="5964"/>
        <w:rPr>
          <w:color w:val="000000"/>
          <w:sz w:val="24"/>
          <w:szCs w:val="24"/>
        </w:rPr>
      </w:pPr>
      <w:r>
        <w:rPr>
          <w:color w:val="000000"/>
          <w:sz w:val="24"/>
          <w:szCs w:val="24"/>
        </w:rPr>
        <w:t>Luciano Chelotti</w:t>
      </w:r>
    </w:p>
    <w:p w:rsidR="00C222D9" w:rsidRDefault="000220F9">
      <w:pPr>
        <w:pBdr>
          <w:top w:val="nil"/>
          <w:left w:val="nil"/>
          <w:bottom w:val="nil"/>
          <w:right w:val="nil"/>
          <w:between w:val="nil"/>
        </w:pBdr>
        <w:ind w:left="100" w:right="3241"/>
        <w:rPr>
          <w:color w:val="000000"/>
          <w:sz w:val="24"/>
          <w:szCs w:val="24"/>
        </w:rPr>
      </w:pPr>
      <w:r>
        <w:rPr>
          <w:color w:val="000000"/>
          <w:sz w:val="24"/>
          <w:szCs w:val="24"/>
        </w:rPr>
        <w:t xml:space="preserve">Secretário Municipal de Gestão Administrativa, </w:t>
      </w:r>
    </w:p>
    <w:p w:rsidR="00C222D9" w:rsidRDefault="000220F9">
      <w:pPr>
        <w:pBdr>
          <w:top w:val="nil"/>
          <w:left w:val="nil"/>
          <w:bottom w:val="nil"/>
          <w:right w:val="nil"/>
          <w:between w:val="nil"/>
        </w:pBdr>
        <w:ind w:left="100" w:right="3241"/>
        <w:rPr>
          <w:color w:val="000000"/>
          <w:sz w:val="24"/>
          <w:szCs w:val="24"/>
        </w:rPr>
        <w:sectPr w:rsidR="00C222D9">
          <w:footerReference w:type="default" r:id="rId21"/>
          <w:pgSz w:w="11900" w:h="16840"/>
          <w:pgMar w:top="1843" w:right="940" w:bottom="1701" w:left="1340" w:header="0" w:footer="166" w:gutter="0"/>
          <w:pgNumType w:start="1"/>
          <w:cols w:space="720"/>
        </w:sectPr>
      </w:pPr>
      <w:r>
        <w:rPr>
          <w:color w:val="000000"/>
          <w:sz w:val="24"/>
          <w:szCs w:val="24"/>
        </w:rPr>
        <w:t>Financeira e de Planejamento</w:t>
      </w:r>
    </w:p>
    <w:p w:rsidR="00C222D9" w:rsidRDefault="00C222D9">
      <w:pPr>
        <w:pBdr>
          <w:top w:val="nil"/>
          <w:left w:val="nil"/>
          <w:bottom w:val="nil"/>
          <w:right w:val="nil"/>
          <w:between w:val="nil"/>
        </w:pBdr>
        <w:rPr>
          <w:color w:val="000000"/>
          <w:sz w:val="20"/>
          <w:szCs w:val="20"/>
        </w:rPr>
      </w:pPr>
    </w:p>
    <w:p w:rsidR="00C222D9" w:rsidRDefault="000220F9">
      <w:pPr>
        <w:pStyle w:val="Ttulo1"/>
        <w:spacing w:before="210"/>
        <w:ind w:left="98" w:right="171" w:firstLine="0"/>
        <w:jc w:val="center"/>
      </w:pPr>
      <w:r>
        <w:t>ANEXO I – ATRIBUIÇÕES DOS CARGOS</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0220F9">
      <w:pPr>
        <w:numPr>
          <w:ilvl w:val="0"/>
          <w:numId w:val="1"/>
        </w:numPr>
        <w:pBdr>
          <w:top w:val="nil"/>
          <w:left w:val="nil"/>
          <w:bottom w:val="nil"/>
          <w:right w:val="nil"/>
          <w:between w:val="nil"/>
        </w:pBdr>
        <w:tabs>
          <w:tab w:val="left" w:pos="507"/>
        </w:tabs>
        <w:spacing w:before="207" w:line="280" w:lineRule="auto"/>
        <w:ind w:right="180"/>
        <w:jc w:val="both"/>
        <w:rPr>
          <w:rFonts w:ascii="Arial" w:eastAsia="Arial" w:hAnsi="Arial" w:cs="Arial"/>
          <w:b/>
          <w:color w:val="000000"/>
          <w:sz w:val="24"/>
          <w:szCs w:val="24"/>
        </w:rPr>
      </w:pPr>
      <w:r>
        <w:rPr>
          <w:rFonts w:ascii="Arial" w:eastAsia="Arial" w:hAnsi="Arial" w:cs="Arial"/>
          <w:b/>
          <w:color w:val="000000"/>
          <w:sz w:val="24"/>
          <w:szCs w:val="24"/>
        </w:rPr>
        <w:t>CATEGORIA FUNCIONAL: MONITOR (PROGRAMA PRIMEIRA INFÂNCIA MELHOR)</w:t>
      </w:r>
    </w:p>
    <w:p w:rsidR="00C222D9" w:rsidRDefault="000220F9">
      <w:pPr>
        <w:numPr>
          <w:ilvl w:val="1"/>
          <w:numId w:val="1"/>
        </w:numPr>
        <w:pBdr>
          <w:top w:val="nil"/>
          <w:left w:val="nil"/>
          <w:bottom w:val="nil"/>
          <w:right w:val="nil"/>
          <w:between w:val="nil"/>
        </w:pBdr>
        <w:tabs>
          <w:tab w:val="left" w:pos="507"/>
        </w:tabs>
        <w:spacing w:line="278" w:lineRule="auto"/>
        <w:ind w:right="174"/>
        <w:jc w:val="both"/>
        <w:rPr>
          <w:color w:val="000000"/>
          <w:sz w:val="24"/>
          <w:szCs w:val="24"/>
        </w:rPr>
      </w:pPr>
      <w:r>
        <w:rPr>
          <w:rFonts w:ascii="Arial" w:eastAsia="Arial" w:hAnsi="Arial" w:cs="Arial"/>
          <w:b/>
          <w:color w:val="000000"/>
          <w:sz w:val="24"/>
          <w:szCs w:val="24"/>
        </w:rPr>
        <w:t xml:space="preserve">DESCRIÇÃO SINTÉTICA DAS ATRIBUIÇÕES: </w:t>
      </w:r>
      <w:r>
        <w:rPr>
          <w:color w:val="000000"/>
          <w:sz w:val="24"/>
          <w:szCs w:val="24"/>
        </w:rPr>
        <w:t>Participar do planejamento global do Programa no município e executar a digitação de documentos relativos as atividades desenvolvidas no Programa Primeira Infância Melhor – PIM.</w:t>
      </w:r>
    </w:p>
    <w:p w:rsidR="00C222D9" w:rsidRDefault="000220F9">
      <w:pPr>
        <w:numPr>
          <w:ilvl w:val="1"/>
          <w:numId w:val="1"/>
        </w:numPr>
        <w:pBdr>
          <w:top w:val="nil"/>
          <w:left w:val="nil"/>
          <w:bottom w:val="nil"/>
          <w:right w:val="nil"/>
          <w:between w:val="nil"/>
        </w:pBdr>
        <w:tabs>
          <w:tab w:val="left" w:pos="507"/>
        </w:tabs>
        <w:spacing w:line="278" w:lineRule="auto"/>
        <w:ind w:right="172"/>
        <w:jc w:val="both"/>
        <w:rPr>
          <w:color w:val="000000"/>
          <w:sz w:val="24"/>
          <w:szCs w:val="24"/>
        </w:rPr>
      </w:pPr>
      <w:r>
        <w:rPr>
          <w:rFonts w:ascii="Arial" w:eastAsia="Arial" w:hAnsi="Arial" w:cs="Arial"/>
          <w:b/>
          <w:color w:val="000000"/>
          <w:sz w:val="24"/>
          <w:szCs w:val="24"/>
        </w:rPr>
        <w:t xml:space="preserve">DESCRIÇÃO ANALÍTICA DAS ATRIBUIÇÕES: </w:t>
      </w:r>
      <w:r>
        <w:rPr>
          <w:color w:val="000000"/>
          <w:sz w:val="24"/>
          <w:szCs w:val="24"/>
        </w:rPr>
        <w:t>Demandar e participar dos cursos de formação e atualização propostos pelo grupo técnico estadual, cumprir com as tarefas solicitadas pelos grupos técnicos municipal e estadual; selecionar, capacitar e orientar o trabalho dos visitadores que atuam com as famílias, tanto na sede quanto nas localidades rurais; preparar um plano de metas que permita aos visitadores desenvolverem suas tarefas de forma exitosa; assessorar, acompanhar e avaliar o trabalho dos visitadores junto as famílias; executar a digitação de planilhas e relatórios que demonstrem a produção dos visitadores e monitor; manter atualizado o banco de dados do programa; atuar e intervir, se necessário, na realização das atividades junto ás famílias; mobilizar os recursos da comunidade, em apoio ao trabalho dos visitadores; realizar funções de visitador para vivenciar de maneira direta as particularidades deste trabalho; distribuir seu tempo de maneira eficaz para acompanhar os diferentes aspectos do seu trabalho; promover as vias institucionais equivalentes de desenvolvimento integral da criança na comunidade; sensibilizar os integrantes da comunidade quanto a necessidade de proporcionar às crianças um melhor desenvolvimento.</w:t>
      </w:r>
    </w:p>
    <w:p w:rsidR="00C222D9" w:rsidRDefault="000220F9">
      <w:pPr>
        <w:numPr>
          <w:ilvl w:val="1"/>
          <w:numId w:val="1"/>
        </w:numPr>
        <w:pBdr>
          <w:top w:val="nil"/>
          <w:left w:val="nil"/>
          <w:bottom w:val="nil"/>
          <w:right w:val="nil"/>
          <w:between w:val="nil"/>
        </w:pBdr>
        <w:tabs>
          <w:tab w:val="left" w:pos="507"/>
        </w:tabs>
        <w:spacing w:line="280" w:lineRule="auto"/>
        <w:ind w:right="174"/>
        <w:jc w:val="both"/>
        <w:rPr>
          <w:color w:val="000000"/>
          <w:sz w:val="24"/>
          <w:szCs w:val="24"/>
        </w:rPr>
      </w:pPr>
      <w:r>
        <w:rPr>
          <w:rFonts w:ascii="Arial" w:eastAsia="Arial" w:hAnsi="Arial" w:cs="Arial"/>
          <w:b/>
          <w:color w:val="000000"/>
          <w:sz w:val="24"/>
          <w:szCs w:val="24"/>
        </w:rPr>
        <w:t xml:space="preserve">CONDIÇÕES DE TRABALHO: </w:t>
      </w:r>
      <w:r>
        <w:rPr>
          <w:color w:val="000000"/>
          <w:sz w:val="24"/>
          <w:szCs w:val="24"/>
        </w:rPr>
        <w:t>Carga horária de 20 horas semanais, inclusive em regime de plantão e trabalho em domingos e feriados.</w:t>
      </w:r>
    </w:p>
    <w:p w:rsidR="00C222D9" w:rsidRDefault="00C222D9">
      <w:pPr>
        <w:pBdr>
          <w:top w:val="nil"/>
          <w:left w:val="nil"/>
          <w:bottom w:val="nil"/>
          <w:right w:val="nil"/>
          <w:between w:val="nil"/>
        </w:pBdr>
        <w:tabs>
          <w:tab w:val="left" w:pos="507"/>
        </w:tabs>
        <w:spacing w:line="280" w:lineRule="auto"/>
        <w:ind w:left="506" w:right="174"/>
        <w:rPr>
          <w:color w:val="000000"/>
          <w:sz w:val="24"/>
          <w:szCs w:val="24"/>
        </w:rPr>
      </w:pPr>
    </w:p>
    <w:p w:rsidR="00C222D9" w:rsidRDefault="000220F9">
      <w:pPr>
        <w:pStyle w:val="Ttulo1"/>
        <w:numPr>
          <w:ilvl w:val="1"/>
          <w:numId w:val="1"/>
        </w:numPr>
        <w:tabs>
          <w:tab w:val="left" w:pos="507"/>
        </w:tabs>
        <w:spacing w:line="271" w:lineRule="auto"/>
        <w:ind w:hanging="407"/>
      </w:pPr>
      <w:r>
        <w:t>REQUISITOS PARA INGRESSO:</w:t>
      </w:r>
    </w:p>
    <w:p w:rsidR="00C222D9" w:rsidRDefault="000220F9">
      <w:pPr>
        <w:numPr>
          <w:ilvl w:val="2"/>
          <w:numId w:val="1"/>
        </w:numPr>
        <w:pBdr>
          <w:top w:val="nil"/>
          <w:left w:val="nil"/>
          <w:bottom w:val="nil"/>
          <w:right w:val="nil"/>
          <w:between w:val="nil"/>
        </w:pBdr>
        <w:tabs>
          <w:tab w:val="left" w:pos="821"/>
        </w:tabs>
        <w:spacing w:before="37"/>
        <w:ind w:hanging="721"/>
        <w:rPr>
          <w:color w:val="000000"/>
          <w:sz w:val="24"/>
          <w:szCs w:val="24"/>
        </w:rPr>
      </w:pPr>
      <w:r>
        <w:rPr>
          <w:color w:val="000000"/>
          <w:sz w:val="24"/>
          <w:szCs w:val="24"/>
        </w:rPr>
        <w:t>Idade mínima de 18 anos;</w:t>
      </w:r>
    </w:p>
    <w:p w:rsidR="00C222D9" w:rsidRDefault="000220F9">
      <w:pPr>
        <w:numPr>
          <w:ilvl w:val="2"/>
          <w:numId w:val="1"/>
        </w:numPr>
        <w:pBdr>
          <w:top w:val="nil"/>
          <w:left w:val="nil"/>
          <w:bottom w:val="nil"/>
          <w:right w:val="nil"/>
          <w:between w:val="nil"/>
        </w:pBdr>
        <w:tabs>
          <w:tab w:val="left" w:pos="821"/>
        </w:tabs>
        <w:spacing w:before="45" w:line="278" w:lineRule="auto"/>
        <w:ind w:right="182"/>
        <w:rPr>
          <w:color w:val="000000"/>
          <w:sz w:val="24"/>
          <w:szCs w:val="24"/>
        </w:rPr>
      </w:pPr>
      <w:r>
        <w:rPr>
          <w:color w:val="000000"/>
          <w:sz w:val="24"/>
          <w:szCs w:val="24"/>
        </w:rPr>
        <w:t>Instrução: Ensino Superior completo nas áreas de educação, saúde, serviço social e ciências sociais.</w:t>
      </w: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tabs>
          <w:tab w:val="left" w:pos="821"/>
        </w:tabs>
        <w:spacing w:before="45" w:line="278" w:lineRule="auto"/>
        <w:ind w:right="182"/>
        <w:rPr>
          <w:sz w:val="24"/>
          <w:szCs w:val="24"/>
        </w:rPr>
      </w:pPr>
    </w:p>
    <w:p w:rsidR="00C222D9" w:rsidRDefault="00C222D9">
      <w:pPr>
        <w:pBdr>
          <w:top w:val="nil"/>
          <w:left w:val="nil"/>
          <w:bottom w:val="nil"/>
          <w:right w:val="nil"/>
          <w:between w:val="nil"/>
        </w:pBdr>
        <w:spacing w:before="10"/>
        <w:rPr>
          <w:color w:val="000000"/>
          <w:sz w:val="27"/>
          <w:szCs w:val="27"/>
        </w:rPr>
      </w:pPr>
    </w:p>
    <w:p w:rsidR="00C222D9" w:rsidRDefault="000220F9">
      <w:pPr>
        <w:pStyle w:val="Ttulo1"/>
        <w:numPr>
          <w:ilvl w:val="0"/>
          <w:numId w:val="1"/>
        </w:numPr>
        <w:tabs>
          <w:tab w:val="left" w:pos="507"/>
        </w:tabs>
        <w:spacing w:line="278" w:lineRule="auto"/>
        <w:ind w:right="177"/>
        <w:jc w:val="both"/>
      </w:pPr>
      <w:r>
        <w:t>CATEGORIA FUNCIONAL: VISITADOR (PROGRAMA PRIMEIRA INFÂNCIA MELHOR)</w:t>
      </w:r>
    </w:p>
    <w:p w:rsidR="00C222D9" w:rsidRDefault="00C222D9">
      <w:pPr>
        <w:pStyle w:val="Ttulo1"/>
        <w:tabs>
          <w:tab w:val="left" w:pos="507"/>
        </w:tabs>
        <w:spacing w:line="278" w:lineRule="auto"/>
        <w:ind w:left="506" w:right="177" w:firstLine="0"/>
      </w:pPr>
    </w:p>
    <w:p w:rsidR="00C222D9" w:rsidRDefault="000220F9">
      <w:pPr>
        <w:numPr>
          <w:ilvl w:val="1"/>
          <w:numId w:val="1"/>
        </w:numPr>
        <w:pBdr>
          <w:top w:val="nil"/>
          <w:left w:val="nil"/>
          <w:bottom w:val="nil"/>
          <w:right w:val="nil"/>
          <w:between w:val="nil"/>
        </w:pBdr>
        <w:tabs>
          <w:tab w:val="left" w:pos="507"/>
        </w:tabs>
        <w:spacing w:line="278" w:lineRule="auto"/>
        <w:ind w:right="174"/>
        <w:jc w:val="both"/>
        <w:rPr>
          <w:color w:val="000000"/>
          <w:sz w:val="24"/>
          <w:szCs w:val="24"/>
        </w:rPr>
      </w:pPr>
      <w:r>
        <w:rPr>
          <w:rFonts w:ascii="Arial" w:eastAsia="Arial" w:hAnsi="Arial" w:cs="Arial"/>
          <w:b/>
          <w:color w:val="000000"/>
          <w:sz w:val="24"/>
          <w:szCs w:val="24"/>
        </w:rPr>
        <w:t xml:space="preserve">DESCRIÇÃO SINTÉTICA DAS ATRIBUIÇÕES: </w:t>
      </w:r>
      <w:r>
        <w:rPr>
          <w:color w:val="000000"/>
          <w:sz w:val="24"/>
          <w:szCs w:val="24"/>
        </w:rPr>
        <w:t>Profissional responsável por planejar e realizar a visita domiciliar as famílias do Programa Primeira Infância Melhor – PIM, com apoio e acompanhamento do Monitor/Supervisor.</w:t>
      </w:r>
    </w:p>
    <w:p w:rsidR="00C222D9" w:rsidRDefault="00C222D9">
      <w:pPr>
        <w:tabs>
          <w:tab w:val="left" w:pos="507"/>
        </w:tabs>
        <w:spacing w:line="278" w:lineRule="auto"/>
        <w:ind w:right="174"/>
        <w:rPr>
          <w:sz w:val="24"/>
          <w:szCs w:val="24"/>
        </w:rPr>
      </w:pPr>
    </w:p>
    <w:p w:rsidR="00C222D9" w:rsidRDefault="000220F9">
      <w:pPr>
        <w:numPr>
          <w:ilvl w:val="1"/>
          <w:numId w:val="1"/>
        </w:numPr>
        <w:pBdr>
          <w:top w:val="nil"/>
          <w:left w:val="nil"/>
          <w:bottom w:val="nil"/>
          <w:right w:val="nil"/>
          <w:between w:val="nil"/>
        </w:pBdr>
        <w:tabs>
          <w:tab w:val="left" w:pos="507"/>
        </w:tabs>
        <w:spacing w:line="278" w:lineRule="auto"/>
        <w:ind w:right="177"/>
        <w:jc w:val="both"/>
        <w:rPr>
          <w:color w:val="000000"/>
          <w:sz w:val="24"/>
          <w:szCs w:val="24"/>
        </w:rPr>
      </w:pPr>
      <w:r>
        <w:rPr>
          <w:rFonts w:ascii="Arial" w:eastAsia="Arial" w:hAnsi="Arial" w:cs="Arial"/>
          <w:b/>
          <w:color w:val="000000"/>
          <w:sz w:val="24"/>
          <w:szCs w:val="24"/>
        </w:rPr>
        <w:t xml:space="preserve">DESCRIÇÃO ANALÍTICA DAS ATRIBUIÇÕES: </w:t>
      </w:r>
      <w:r>
        <w:rPr>
          <w:color w:val="000000"/>
          <w:sz w:val="24"/>
          <w:szCs w:val="24"/>
        </w:rPr>
        <w:t>Compor ações integradas junto aos demais agentes do seu território adscrito e equipes da Rede de Serviços do município especialmente dos encontros sistemáticos contribuindo para a qualificação dos processos de trabalho e para o acesso das famílias às políticas desenvolvidas; Sensibilizar as famílias e comunidades para o objetivo do RC/PIM, destacando a</w:t>
      </w:r>
    </w:p>
    <w:p w:rsidR="00C222D9" w:rsidRDefault="000220F9">
      <w:pPr>
        <w:pBdr>
          <w:top w:val="nil"/>
          <w:left w:val="nil"/>
          <w:bottom w:val="nil"/>
          <w:right w:val="nil"/>
          <w:between w:val="nil"/>
        </w:pBdr>
        <w:spacing w:line="278" w:lineRule="auto"/>
        <w:ind w:left="506" w:right="173"/>
        <w:jc w:val="both"/>
        <w:rPr>
          <w:color w:val="000000"/>
          <w:sz w:val="24"/>
          <w:szCs w:val="24"/>
        </w:rPr>
      </w:pPr>
      <w:r>
        <w:rPr>
          <w:color w:val="000000"/>
          <w:sz w:val="24"/>
          <w:szCs w:val="24"/>
        </w:rPr>
        <w:t>importância do cuidado e da educação na primeira infância e a relevância do apoio familiar na promoção do desenvolvimento integral da criança, desde a gestação; Planejar e executar atendimentos, em conformidade com a Metodologia do PIM, voltados para a gestante e criança, considerando o seu contexto familiar, comunitário cultural, com apoio das Redes de Serviços; Fortalecer as competências familiares para cuidar e educar suas crianças, elegendo orientações e atividades que contribuam para o fortalecimento dos vínculos afetivos e para o desenvolvimento da capacidade das crianças para aprender e se desenvolver; acompanhar a evolução das famílias com gestantes e crianças, a partir da intervenção do PIM, bem como preencher as documentações previstas no sistema de monitoramento Integral Infantil-MDII da Metodologia do Programa; identificar e comunicar ao Monitor e/ou GTM sobre situações de risco observadas em sua rotina de atendimentos, que possam comprometer o desenvolvimento saudável das famílias, gestantes e crianças; Participar das formações promovidas pelo GTM e/ou Monitor e das demais formações sobre temas afins à política, disponibilizadas no município.</w:t>
      </w:r>
    </w:p>
    <w:p w:rsidR="00C222D9" w:rsidRDefault="00C222D9">
      <w:pPr>
        <w:pBdr>
          <w:top w:val="nil"/>
          <w:left w:val="nil"/>
          <w:bottom w:val="nil"/>
          <w:right w:val="nil"/>
          <w:between w:val="nil"/>
        </w:pBdr>
        <w:spacing w:line="278" w:lineRule="auto"/>
        <w:ind w:left="506" w:right="173"/>
        <w:jc w:val="both"/>
        <w:rPr>
          <w:color w:val="000000"/>
          <w:sz w:val="24"/>
          <w:szCs w:val="24"/>
        </w:rPr>
      </w:pPr>
    </w:p>
    <w:p w:rsidR="00C222D9" w:rsidRDefault="000220F9">
      <w:pPr>
        <w:numPr>
          <w:ilvl w:val="1"/>
          <w:numId w:val="1"/>
        </w:numPr>
        <w:pBdr>
          <w:top w:val="nil"/>
          <w:left w:val="nil"/>
          <w:bottom w:val="nil"/>
          <w:right w:val="nil"/>
          <w:between w:val="nil"/>
        </w:pBdr>
        <w:tabs>
          <w:tab w:val="left" w:pos="507"/>
        </w:tabs>
        <w:spacing w:line="278" w:lineRule="auto"/>
        <w:ind w:right="176"/>
        <w:rPr>
          <w:color w:val="000000"/>
          <w:sz w:val="24"/>
          <w:szCs w:val="24"/>
        </w:rPr>
      </w:pPr>
      <w:r>
        <w:rPr>
          <w:rFonts w:ascii="Arial" w:eastAsia="Arial" w:hAnsi="Arial" w:cs="Arial"/>
          <w:b/>
          <w:color w:val="000000"/>
          <w:sz w:val="24"/>
          <w:szCs w:val="24"/>
        </w:rPr>
        <w:t xml:space="preserve">CONDIÇÕES DE TRABALHO: </w:t>
      </w:r>
      <w:r>
        <w:rPr>
          <w:color w:val="000000"/>
          <w:sz w:val="24"/>
          <w:szCs w:val="24"/>
        </w:rPr>
        <w:t>Carga horária de 40 horas semanais, inclusive em regime de plantão e trabalho em domingos e feriados.</w:t>
      </w:r>
    </w:p>
    <w:p w:rsidR="00C222D9" w:rsidRDefault="00C222D9">
      <w:pPr>
        <w:pBdr>
          <w:top w:val="nil"/>
          <w:left w:val="nil"/>
          <w:bottom w:val="nil"/>
          <w:right w:val="nil"/>
          <w:between w:val="nil"/>
        </w:pBdr>
        <w:tabs>
          <w:tab w:val="left" w:pos="507"/>
        </w:tabs>
        <w:spacing w:line="278" w:lineRule="auto"/>
        <w:ind w:left="506" w:right="176"/>
        <w:rPr>
          <w:color w:val="000000"/>
          <w:sz w:val="24"/>
          <w:szCs w:val="24"/>
        </w:rPr>
      </w:pPr>
    </w:p>
    <w:p w:rsidR="00C222D9" w:rsidRDefault="000220F9">
      <w:pPr>
        <w:pStyle w:val="Ttulo1"/>
        <w:numPr>
          <w:ilvl w:val="1"/>
          <w:numId w:val="1"/>
        </w:numPr>
        <w:tabs>
          <w:tab w:val="left" w:pos="507"/>
        </w:tabs>
        <w:ind w:hanging="407"/>
      </w:pPr>
      <w:r>
        <w:t>REQUISITOS PARA INGRESSO:</w:t>
      </w:r>
    </w:p>
    <w:p w:rsidR="00C222D9" w:rsidRDefault="000220F9">
      <w:pPr>
        <w:numPr>
          <w:ilvl w:val="2"/>
          <w:numId w:val="1"/>
        </w:numPr>
        <w:pBdr>
          <w:top w:val="nil"/>
          <w:left w:val="nil"/>
          <w:bottom w:val="nil"/>
          <w:right w:val="nil"/>
          <w:between w:val="nil"/>
        </w:pBdr>
        <w:tabs>
          <w:tab w:val="left" w:pos="821"/>
        </w:tabs>
        <w:spacing w:before="43"/>
        <w:ind w:hanging="721"/>
        <w:rPr>
          <w:color w:val="000000"/>
          <w:sz w:val="24"/>
          <w:szCs w:val="24"/>
        </w:rPr>
      </w:pPr>
      <w:r>
        <w:rPr>
          <w:color w:val="000000"/>
          <w:sz w:val="24"/>
          <w:szCs w:val="24"/>
        </w:rPr>
        <w:t>Idade mínima de 18 anos;</w:t>
      </w:r>
    </w:p>
    <w:p w:rsidR="00C222D9" w:rsidRDefault="000220F9">
      <w:pPr>
        <w:numPr>
          <w:ilvl w:val="2"/>
          <w:numId w:val="1"/>
        </w:numPr>
        <w:pBdr>
          <w:top w:val="nil"/>
          <w:left w:val="nil"/>
          <w:bottom w:val="nil"/>
          <w:right w:val="nil"/>
          <w:between w:val="nil"/>
        </w:pBdr>
        <w:tabs>
          <w:tab w:val="left" w:pos="821"/>
        </w:tabs>
        <w:spacing w:before="43" w:line="280" w:lineRule="auto"/>
        <w:ind w:right="179"/>
        <w:rPr>
          <w:color w:val="000000"/>
          <w:sz w:val="24"/>
          <w:szCs w:val="24"/>
        </w:rPr>
        <w:sectPr w:rsidR="00C222D9">
          <w:pgSz w:w="11900" w:h="16840"/>
          <w:pgMar w:top="1580" w:right="940" w:bottom="440" w:left="1340" w:header="0" w:footer="166" w:gutter="0"/>
          <w:cols w:space="720"/>
        </w:sectPr>
      </w:pPr>
      <w:r>
        <w:rPr>
          <w:color w:val="000000"/>
          <w:sz w:val="24"/>
          <w:szCs w:val="24"/>
        </w:rPr>
        <w:t>Instrução: Ensino médio completo e/ou cursando graduação, preferencialmente nas áreas de saúde, educação ou serviço social.</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0220F9">
      <w:pPr>
        <w:pStyle w:val="Ttulo1"/>
        <w:spacing w:before="210"/>
        <w:ind w:left="95" w:right="171" w:firstLine="0"/>
        <w:jc w:val="center"/>
      </w:pPr>
      <w:r>
        <w:t>ANEXO II – CRONOGRAMA</w: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spacing w:before="8"/>
        <w:rPr>
          <w:rFonts w:ascii="Arial" w:eastAsia="Arial" w:hAnsi="Arial" w:cs="Arial"/>
          <w:b/>
          <w:color w:val="000000"/>
          <w:sz w:val="25"/>
          <w:szCs w:val="25"/>
        </w:rPr>
      </w:pPr>
    </w:p>
    <w:tbl>
      <w:tblPr>
        <w:tblStyle w:val="a1"/>
        <w:tblW w:w="8786" w:type="dxa"/>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4"/>
        <w:gridCol w:w="6522"/>
      </w:tblGrid>
      <w:tr w:rsidR="00C222D9">
        <w:trPr>
          <w:trHeight w:val="556"/>
        </w:trPr>
        <w:tc>
          <w:tcPr>
            <w:tcW w:w="2264" w:type="dxa"/>
          </w:tcPr>
          <w:p w:rsidR="00C222D9" w:rsidRDefault="000220F9">
            <w:pPr>
              <w:pBdr>
                <w:top w:val="nil"/>
                <w:left w:val="nil"/>
                <w:bottom w:val="nil"/>
                <w:right w:val="nil"/>
                <w:between w:val="nil"/>
              </w:pBdr>
              <w:spacing w:before="142"/>
              <w:ind w:left="508" w:right="501"/>
              <w:jc w:val="center"/>
              <w:rPr>
                <w:rFonts w:ascii="Arial" w:eastAsia="Arial" w:hAnsi="Arial" w:cs="Arial"/>
                <w:b/>
                <w:color w:val="000000"/>
                <w:sz w:val="24"/>
                <w:szCs w:val="24"/>
              </w:rPr>
            </w:pPr>
            <w:r>
              <w:rPr>
                <w:rFonts w:ascii="Arial" w:eastAsia="Arial" w:hAnsi="Arial" w:cs="Arial"/>
                <w:b/>
                <w:color w:val="000000"/>
                <w:sz w:val="24"/>
                <w:szCs w:val="24"/>
              </w:rPr>
              <w:t>Data</w:t>
            </w:r>
          </w:p>
        </w:tc>
        <w:tc>
          <w:tcPr>
            <w:tcW w:w="6522" w:type="dxa"/>
          </w:tcPr>
          <w:p w:rsidR="00C222D9" w:rsidRDefault="000220F9">
            <w:pPr>
              <w:pBdr>
                <w:top w:val="nil"/>
                <w:left w:val="nil"/>
                <w:bottom w:val="nil"/>
                <w:right w:val="nil"/>
                <w:between w:val="nil"/>
              </w:pBdr>
              <w:spacing w:before="142"/>
              <w:ind w:left="130" w:right="123"/>
              <w:jc w:val="center"/>
              <w:rPr>
                <w:rFonts w:ascii="Arial" w:eastAsia="Arial" w:hAnsi="Arial" w:cs="Arial"/>
                <w:b/>
                <w:color w:val="000000"/>
                <w:sz w:val="24"/>
                <w:szCs w:val="24"/>
              </w:rPr>
            </w:pPr>
            <w:r>
              <w:rPr>
                <w:rFonts w:ascii="Arial" w:eastAsia="Arial" w:hAnsi="Arial" w:cs="Arial"/>
                <w:b/>
                <w:color w:val="000000"/>
                <w:sz w:val="24"/>
                <w:szCs w:val="24"/>
              </w:rPr>
              <w:t>Atividade</w:t>
            </w:r>
          </w:p>
        </w:tc>
      </w:tr>
      <w:tr w:rsidR="00C222D9">
        <w:trPr>
          <w:trHeight w:val="556"/>
        </w:trPr>
        <w:tc>
          <w:tcPr>
            <w:tcW w:w="2264" w:type="dxa"/>
          </w:tcPr>
          <w:p w:rsidR="00C222D9" w:rsidRDefault="000220F9">
            <w:pPr>
              <w:pBdr>
                <w:top w:val="nil"/>
                <w:left w:val="nil"/>
                <w:bottom w:val="nil"/>
                <w:right w:val="nil"/>
                <w:between w:val="nil"/>
              </w:pBdr>
              <w:ind w:left="530" w:right="217" w:hanging="288"/>
              <w:rPr>
                <w:rFonts w:ascii="Arial" w:eastAsia="Arial" w:hAnsi="Arial" w:cs="Arial"/>
                <w:b/>
                <w:color w:val="000000"/>
                <w:sz w:val="24"/>
                <w:szCs w:val="24"/>
              </w:rPr>
            </w:pPr>
            <w:r>
              <w:rPr>
                <w:rFonts w:ascii="Arial" w:eastAsia="Arial" w:hAnsi="Arial" w:cs="Arial"/>
                <w:b/>
                <w:color w:val="000000"/>
                <w:sz w:val="24"/>
                <w:szCs w:val="24"/>
              </w:rPr>
              <w:t>De 31/05/2021 a 07/06/2021</w:t>
            </w:r>
          </w:p>
        </w:tc>
        <w:tc>
          <w:tcPr>
            <w:tcW w:w="6522" w:type="dxa"/>
          </w:tcPr>
          <w:p w:rsidR="00C222D9" w:rsidRDefault="000220F9">
            <w:pPr>
              <w:pBdr>
                <w:top w:val="nil"/>
                <w:left w:val="nil"/>
                <w:bottom w:val="nil"/>
                <w:right w:val="nil"/>
                <w:between w:val="nil"/>
              </w:pBdr>
              <w:spacing w:before="142"/>
              <w:ind w:left="129" w:right="124"/>
              <w:jc w:val="center"/>
              <w:rPr>
                <w:color w:val="000000"/>
                <w:sz w:val="24"/>
                <w:szCs w:val="24"/>
              </w:rPr>
            </w:pPr>
            <w:r>
              <w:rPr>
                <w:color w:val="000000"/>
                <w:sz w:val="24"/>
                <w:szCs w:val="24"/>
              </w:rPr>
              <w:t>Período de Inscrição – Entrega de Currículos</w:t>
            </w:r>
          </w:p>
        </w:tc>
      </w:tr>
      <w:tr w:rsidR="00C222D9">
        <w:trPr>
          <w:trHeight w:val="559"/>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08/06/2021</w:t>
            </w:r>
          </w:p>
        </w:tc>
        <w:tc>
          <w:tcPr>
            <w:tcW w:w="6522" w:type="dxa"/>
          </w:tcPr>
          <w:p w:rsidR="00C222D9" w:rsidRDefault="000220F9">
            <w:pPr>
              <w:pBdr>
                <w:top w:val="nil"/>
                <w:left w:val="nil"/>
                <w:bottom w:val="nil"/>
                <w:right w:val="nil"/>
                <w:between w:val="nil"/>
              </w:pBdr>
              <w:spacing w:before="142"/>
              <w:ind w:left="130" w:right="120"/>
              <w:jc w:val="center"/>
              <w:rPr>
                <w:color w:val="000000"/>
                <w:sz w:val="24"/>
                <w:szCs w:val="24"/>
              </w:rPr>
            </w:pPr>
            <w:r>
              <w:rPr>
                <w:color w:val="000000"/>
                <w:sz w:val="24"/>
                <w:szCs w:val="24"/>
              </w:rPr>
              <w:t>Homologação/Publicação das inscrições (preliminar)</w:t>
            </w:r>
          </w:p>
        </w:tc>
      </w:tr>
      <w:tr w:rsidR="00C222D9">
        <w:trPr>
          <w:trHeight w:val="556"/>
        </w:trPr>
        <w:tc>
          <w:tcPr>
            <w:tcW w:w="2264" w:type="dxa"/>
          </w:tcPr>
          <w:p w:rsidR="00C222D9" w:rsidRDefault="000220F9">
            <w:pPr>
              <w:pBdr>
                <w:top w:val="nil"/>
                <w:left w:val="nil"/>
                <w:bottom w:val="nil"/>
                <w:right w:val="nil"/>
                <w:between w:val="nil"/>
              </w:pBdr>
              <w:spacing w:before="139"/>
              <w:ind w:left="510" w:right="501"/>
              <w:jc w:val="center"/>
              <w:rPr>
                <w:rFonts w:ascii="Arial" w:eastAsia="Arial" w:hAnsi="Arial" w:cs="Arial"/>
                <w:b/>
                <w:color w:val="000000"/>
                <w:sz w:val="24"/>
                <w:szCs w:val="24"/>
              </w:rPr>
            </w:pPr>
            <w:r>
              <w:rPr>
                <w:rFonts w:ascii="Arial" w:eastAsia="Arial" w:hAnsi="Arial" w:cs="Arial"/>
                <w:b/>
                <w:color w:val="000000"/>
                <w:sz w:val="24"/>
                <w:szCs w:val="24"/>
              </w:rPr>
              <w:t>09/06/2021</w:t>
            </w:r>
          </w:p>
        </w:tc>
        <w:tc>
          <w:tcPr>
            <w:tcW w:w="6522" w:type="dxa"/>
          </w:tcPr>
          <w:p w:rsidR="00C222D9" w:rsidRDefault="000220F9">
            <w:pPr>
              <w:pBdr>
                <w:top w:val="nil"/>
                <w:left w:val="nil"/>
                <w:bottom w:val="nil"/>
                <w:right w:val="nil"/>
                <w:between w:val="nil"/>
              </w:pBdr>
              <w:spacing w:before="139"/>
              <w:ind w:left="129" w:right="124"/>
              <w:jc w:val="center"/>
              <w:rPr>
                <w:color w:val="000000"/>
                <w:sz w:val="24"/>
                <w:szCs w:val="24"/>
              </w:rPr>
            </w:pPr>
            <w:r>
              <w:rPr>
                <w:color w:val="000000"/>
                <w:sz w:val="24"/>
                <w:szCs w:val="24"/>
              </w:rPr>
              <w:t>Recurso homologação das inscrições</w:t>
            </w:r>
          </w:p>
        </w:tc>
      </w:tr>
      <w:tr w:rsidR="00C222D9">
        <w:trPr>
          <w:trHeight w:val="556"/>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10/06/2021</w:t>
            </w:r>
          </w:p>
        </w:tc>
        <w:tc>
          <w:tcPr>
            <w:tcW w:w="6522" w:type="dxa"/>
          </w:tcPr>
          <w:p w:rsidR="00C222D9" w:rsidRDefault="000220F9">
            <w:pPr>
              <w:pBdr>
                <w:top w:val="nil"/>
                <w:left w:val="nil"/>
                <w:bottom w:val="nil"/>
                <w:right w:val="nil"/>
                <w:between w:val="nil"/>
              </w:pBdr>
              <w:spacing w:before="142"/>
              <w:ind w:left="127" w:right="124"/>
              <w:jc w:val="center"/>
              <w:rPr>
                <w:color w:val="000000"/>
                <w:sz w:val="24"/>
                <w:szCs w:val="24"/>
              </w:rPr>
            </w:pPr>
            <w:r>
              <w:rPr>
                <w:color w:val="000000"/>
                <w:sz w:val="24"/>
                <w:szCs w:val="24"/>
              </w:rPr>
              <w:t>Apreciação dos Recursos</w:t>
            </w:r>
          </w:p>
        </w:tc>
      </w:tr>
      <w:tr w:rsidR="00C222D9">
        <w:trPr>
          <w:trHeight w:val="556"/>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11/06/2021</w:t>
            </w:r>
          </w:p>
        </w:tc>
        <w:tc>
          <w:tcPr>
            <w:tcW w:w="6522" w:type="dxa"/>
          </w:tcPr>
          <w:p w:rsidR="00C222D9" w:rsidRDefault="000220F9">
            <w:pPr>
              <w:pBdr>
                <w:top w:val="nil"/>
                <w:left w:val="nil"/>
                <w:bottom w:val="nil"/>
                <w:right w:val="nil"/>
                <w:between w:val="nil"/>
              </w:pBdr>
              <w:ind w:left="2707" w:hanging="2384"/>
              <w:rPr>
                <w:color w:val="000000"/>
                <w:sz w:val="24"/>
                <w:szCs w:val="24"/>
              </w:rPr>
            </w:pPr>
            <w:r>
              <w:rPr>
                <w:color w:val="000000"/>
                <w:sz w:val="24"/>
                <w:szCs w:val="24"/>
              </w:rPr>
              <w:t>Homologação/Publicação das Inscrições após Recurso (definitivo)</w:t>
            </w:r>
          </w:p>
        </w:tc>
      </w:tr>
      <w:tr w:rsidR="00C222D9">
        <w:trPr>
          <w:trHeight w:val="558"/>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16/06/2021</w:t>
            </w:r>
          </w:p>
        </w:tc>
        <w:tc>
          <w:tcPr>
            <w:tcW w:w="6522" w:type="dxa"/>
          </w:tcPr>
          <w:p w:rsidR="00C222D9" w:rsidRDefault="000220F9">
            <w:pPr>
              <w:pBdr>
                <w:top w:val="nil"/>
                <w:left w:val="nil"/>
                <w:bottom w:val="nil"/>
                <w:right w:val="nil"/>
                <w:between w:val="nil"/>
              </w:pBdr>
              <w:spacing w:before="142"/>
              <w:ind w:left="128" w:right="124"/>
              <w:jc w:val="center"/>
              <w:rPr>
                <w:color w:val="000000"/>
                <w:sz w:val="24"/>
                <w:szCs w:val="24"/>
              </w:rPr>
            </w:pPr>
            <w:r>
              <w:rPr>
                <w:color w:val="000000"/>
                <w:sz w:val="24"/>
                <w:szCs w:val="24"/>
              </w:rPr>
              <w:t>Aplicação da Prova Escrita</w:t>
            </w:r>
          </w:p>
        </w:tc>
      </w:tr>
      <w:tr w:rsidR="00C222D9">
        <w:trPr>
          <w:trHeight w:val="556"/>
        </w:trPr>
        <w:tc>
          <w:tcPr>
            <w:tcW w:w="2264" w:type="dxa"/>
          </w:tcPr>
          <w:p w:rsidR="00C222D9" w:rsidRDefault="000220F9">
            <w:pPr>
              <w:pBdr>
                <w:top w:val="nil"/>
                <w:left w:val="nil"/>
                <w:bottom w:val="nil"/>
                <w:right w:val="nil"/>
                <w:between w:val="nil"/>
              </w:pBdr>
              <w:spacing w:before="139"/>
              <w:ind w:left="510" w:right="501"/>
              <w:jc w:val="center"/>
              <w:rPr>
                <w:rFonts w:ascii="Arial" w:eastAsia="Arial" w:hAnsi="Arial" w:cs="Arial"/>
                <w:b/>
                <w:color w:val="000000"/>
                <w:sz w:val="24"/>
                <w:szCs w:val="24"/>
              </w:rPr>
            </w:pPr>
            <w:r>
              <w:rPr>
                <w:rFonts w:ascii="Arial" w:eastAsia="Arial" w:hAnsi="Arial" w:cs="Arial"/>
                <w:b/>
                <w:color w:val="000000"/>
                <w:sz w:val="24"/>
                <w:szCs w:val="24"/>
              </w:rPr>
              <w:t>18/06/2021</w:t>
            </w:r>
          </w:p>
        </w:tc>
        <w:tc>
          <w:tcPr>
            <w:tcW w:w="6522" w:type="dxa"/>
          </w:tcPr>
          <w:p w:rsidR="00C222D9" w:rsidRDefault="000220F9">
            <w:pPr>
              <w:pBdr>
                <w:top w:val="nil"/>
                <w:left w:val="nil"/>
                <w:bottom w:val="nil"/>
                <w:right w:val="nil"/>
                <w:between w:val="nil"/>
              </w:pBdr>
              <w:spacing w:before="139"/>
              <w:ind w:left="128" w:right="124"/>
              <w:jc w:val="center"/>
              <w:rPr>
                <w:color w:val="000000"/>
                <w:sz w:val="24"/>
                <w:szCs w:val="24"/>
              </w:rPr>
            </w:pPr>
            <w:r>
              <w:rPr>
                <w:color w:val="000000"/>
                <w:sz w:val="24"/>
                <w:szCs w:val="24"/>
              </w:rPr>
              <w:t>Publicação do Resultado Preliminar – Prova Escrita</w:t>
            </w:r>
          </w:p>
        </w:tc>
      </w:tr>
      <w:tr w:rsidR="00C222D9">
        <w:trPr>
          <w:trHeight w:val="556"/>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21/06/2021</w:t>
            </w:r>
          </w:p>
        </w:tc>
        <w:tc>
          <w:tcPr>
            <w:tcW w:w="6522" w:type="dxa"/>
          </w:tcPr>
          <w:p w:rsidR="00C222D9" w:rsidRDefault="000220F9">
            <w:pPr>
              <w:pBdr>
                <w:top w:val="nil"/>
                <w:left w:val="nil"/>
                <w:bottom w:val="nil"/>
                <w:right w:val="nil"/>
                <w:between w:val="nil"/>
              </w:pBdr>
              <w:spacing w:before="142"/>
              <w:ind w:left="127" w:right="124"/>
              <w:jc w:val="center"/>
              <w:rPr>
                <w:color w:val="000000"/>
                <w:sz w:val="24"/>
                <w:szCs w:val="24"/>
              </w:rPr>
            </w:pPr>
            <w:r>
              <w:rPr>
                <w:color w:val="000000"/>
                <w:sz w:val="24"/>
                <w:szCs w:val="24"/>
              </w:rPr>
              <w:t>Recurso contra resultado Prova Escrita</w:t>
            </w:r>
          </w:p>
        </w:tc>
      </w:tr>
      <w:tr w:rsidR="00C222D9">
        <w:trPr>
          <w:trHeight w:val="556"/>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22/06/2021</w:t>
            </w:r>
          </w:p>
        </w:tc>
        <w:tc>
          <w:tcPr>
            <w:tcW w:w="6522" w:type="dxa"/>
          </w:tcPr>
          <w:p w:rsidR="00C222D9" w:rsidRDefault="000220F9">
            <w:pPr>
              <w:pBdr>
                <w:top w:val="nil"/>
                <w:left w:val="nil"/>
                <w:bottom w:val="nil"/>
                <w:right w:val="nil"/>
                <w:between w:val="nil"/>
              </w:pBdr>
              <w:spacing w:before="142"/>
              <w:ind w:left="127" w:right="124"/>
              <w:jc w:val="center"/>
              <w:rPr>
                <w:color w:val="000000"/>
                <w:sz w:val="24"/>
                <w:szCs w:val="24"/>
              </w:rPr>
            </w:pPr>
            <w:r>
              <w:rPr>
                <w:color w:val="000000"/>
                <w:sz w:val="24"/>
                <w:szCs w:val="24"/>
              </w:rPr>
              <w:t>Apreciação dos Recursos</w:t>
            </w:r>
          </w:p>
        </w:tc>
      </w:tr>
      <w:tr w:rsidR="00C222D9">
        <w:trPr>
          <w:trHeight w:val="558"/>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23/06/2021</w:t>
            </w:r>
          </w:p>
        </w:tc>
        <w:tc>
          <w:tcPr>
            <w:tcW w:w="6522" w:type="dxa"/>
          </w:tcPr>
          <w:p w:rsidR="00C222D9" w:rsidRDefault="000220F9">
            <w:pPr>
              <w:pBdr>
                <w:top w:val="nil"/>
                <w:left w:val="nil"/>
                <w:bottom w:val="nil"/>
                <w:right w:val="nil"/>
                <w:between w:val="nil"/>
              </w:pBdr>
              <w:spacing w:before="142"/>
              <w:ind w:left="129" w:right="124"/>
              <w:jc w:val="center"/>
              <w:rPr>
                <w:color w:val="000000"/>
                <w:sz w:val="24"/>
                <w:szCs w:val="24"/>
              </w:rPr>
            </w:pPr>
            <w:r>
              <w:rPr>
                <w:color w:val="000000"/>
                <w:sz w:val="24"/>
                <w:szCs w:val="24"/>
              </w:rPr>
              <w:t>Publicação do Resultado Prova Escrita</w:t>
            </w:r>
          </w:p>
        </w:tc>
      </w:tr>
      <w:tr w:rsidR="00C222D9">
        <w:trPr>
          <w:trHeight w:val="556"/>
        </w:trPr>
        <w:tc>
          <w:tcPr>
            <w:tcW w:w="2264" w:type="dxa"/>
          </w:tcPr>
          <w:p w:rsidR="00C222D9" w:rsidRDefault="000220F9">
            <w:pPr>
              <w:pBdr>
                <w:top w:val="nil"/>
                <w:left w:val="nil"/>
                <w:bottom w:val="nil"/>
                <w:right w:val="nil"/>
                <w:between w:val="nil"/>
              </w:pBdr>
              <w:spacing w:before="139"/>
              <w:ind w:left="510" w:right="501"/>
              <w:jc w:val="center"/>
              <w:rPr>
                <w:rFonts w:ascii="Arial" w:eastAsia="Arial" w:hAnsi="Arial" w:cs="Arial"/>
                <w:b/>
                <w:color w:val="000000"/>
                <w:sz w:val="24"/>
                <w:szCs w:val="24"/>
              </w:rPr>
            </w:pPr>
            <w:r>
              <w:rPr>
                <w:rFonts w:ascii="Arial" w:eastAsia="Arial" w:hAnsi="Arial" w:cs="Arial"/>
                <w:b/>
                <w:color w:val="000000"/>
                <w:sz w:val="24"/>
                <w:szCs w:val="24"/>
              </w:rPr>
              <w:t>24/06/2021</w:t>
            </w:r>
          </w:p>
        </w:tc>
        <w:tc>
          <w:tcPr>
            <w:tcW w:w="6522" w:type="dxa"/>
          </w:tcPr>
          <w:p w:rsidR="00C222D9" w:rsidRDefault="000220F9">
            <w:pPr>
              <w:pBdr>
                <w:top w:val="nil"/>
                <w:left w:val="nil"/>
                <w:bottom w:val="nil"/>
                <w:right w:val="nil"/>
                <w:between w:val="nil"/>
              </w:pBdr>
              <w:spacing w:before="139"/>
              <w:ind w:left="130" w:right="124"/>
              <w:jc w:val="center"/>
              <w:rPr>
                <w:color w:val="000000"/>
                <w:sz w:val="24"/>
                <w:szCs w:val="24"/>
              </w:rPr>
            </w:pPr>
            <w:r>
              <w:rPr>
                <w:color w:val="000000"/>
                <w:sz w:val="24"/>
                <w:szCs w:val="24"/>
              </w:rPr>
              <w:t>Publicação do Resultado Preliminar – Análise de Currículo</w:t>
            </w:r>
          </w:p>
        </w:tc>
      </w:tr>
      <w:tr w:rsidR="00C222D9">
        <w:trPr>
          <w:trHeight w:val="556"/>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25/06/2021</w:t>
            </w:r>
          </w:p>
        </w:tc>
        <w:tc>
          <w:tcPr>
            <w:tcW w:w="6522" w:type="dxa"/>
          </w:tcPr>
          <w:p w:rsidR="00C222D9" w:rsidRDefault="000220F9">
            <w:pPr>
              <w:pBdr>
                <w:top w:val="nil"/>
                <w:left w:val="nil"/>
                <w:bottom w:val="nil"/>
                <w:right w:val="nil"/>
                <w:between w:val="nil"/>
              </w:pBdr>
              <w:spacing w:before="142"/>
              <w:ind w:left="124" w:right="124"/>
              <w:jc w:val="center"/>
              <w:rPr>
                <w:color w:val="000000"/>
                <w:sz w:val="24"/>
                <w:szCs w:val="24"/>
              </w:rPr>
            </w:pPr>
            <w:r>
              <w:rPr>
                <w:color w:val="000000"/>
                <w:sz w:val="24"/>
                <w:szCs w:val="24"/>
              </w:rPr>
              <w:t>Recurso contra resultado Análise de Currículo</w:t>
            </w:r>
          </w:p>
        </w:tc>
      </w:tr>
      <w:tr w:rsidR="00C222D9">
        <w:trPr>
          <w:trHeight w:val="556"/>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28/06/2021</w:t>
            </w:r>
          </w:p>
        </w:tc>
        <w:tc>
          <w:tcPr>
            <w:tcW w:w="6522" w:type="dxa"/>
          </w:tcPr>
          <w:p w:rsidR="00C222D9" w:rsidRDefault="000220F9">
            <w:pPr>
              <w:pBdr>
                <w:top w:val="nil"/>
                <w:left w:val="nil"/>
                <w:bottom w:val="nil"/>
                <w:right w:val="nil"/>
                <w:between w:val="nil"/>
              </w:pBdr>
              <w:spacing w:before="142"/>
              <w:ind w:left="127" w:right="124"/>
              <w:jc w:val="center"/>
              <w:rPr>
                <w:color w:val="000000"/>
                <w:sz w:val="24"/>
                <w:szCs w:val="24"/>
              </w:rPr>
            </w:pPr>
            <w:r>
              <w:rPr>
                <w:color w:val="000000"/>
                <w:sz w:val="24"/>
                <w:szCs w:val="24"/>
              </w:rPr>
              <w:t>Apreciação dos Recursos</w:t>
            </w:r>
          </w:p>
        </w:tc>
      </w:tr>
      <w:tr w:rsidR="00C222D9">
        <w:trPr>
          <w:trHeight w:val="559"/>
        </w:trPr>
        <w:tc>
          <w:tcPr>
            <w:tcW w:w="2264" w:type="dxa"/>
          </w:tcPr>
          <w:p w:rsidR="00C222D9" w:rsidRDefault="000220F9">
            <w:pPr>
              <w:pBdr>
                <w:top w:val="nil"/>
                <w:left w:val="nil"/>
                <w:bottom w:val="nil"/>
                <w:right w:val="nil"/>
                <w:between w:val="nil"/>
              </w:pBdr>
              <w:spacing w:before="142"/>
              <w:ind w:left="510" w:right="501"/>
              <w:jc w:val="center"/>
              <w:rPr>
                <w:rFonts w:ascii="Arial" w:eastAsia="Arial" w:hAnsi="Arial" w:cs="Arial"/>
                <w:b/>
                <w:color w:val="000000"/>
                <w:sz w:val="24"/>
                <w:szCs w:val="24"/>
              </w:rPr>
            </w:pPr>
            <w:r>
              <w:rPr>
                <w:rFonts w:ascii="Arial" w:eastAsia="Arial" w:hAnsi="Arial" w:cs="Arial"/>
                <w:b/>
                <w:color w:val="000000"/>
                <w:sz w:val="24"/>
                <w:szCs w:val="24"/>
              </w:rPr>
              <w:t>29/06/2021</w:t>
            </w:r>
          </w:p>
        </w:tc>
        <w:tc>
          <w:tcPr>
            <w:tcW w:w="6522" w:type="dxa"/>
          </w:tcPr>
          <w:p w:rsidR="00C222D9" w:rsidRDefault="000220F9">
            <w:pPr>
              <w:pBdr>
                <w:top w:val="nil"/>
                <w:left w:val="nil"/>
                <w:bottom w:val="nil"/>
                <w:right w:val="nil"/>
                <w:between w:val="nil"/>
              </w:pBdr>
              <w:spacing w:before="142"/>
              <w:ind w:left="130" w:right="123"/>
              <w:jc w:val="center"/>
              <w:rPr>
                <w:color w:val="000000"/>
                <w:sz w:val="24"/>
                <w:szCs w:val="24"/>
              </w:rPr>
            </w:pPr>
            <w:r>
              <w:rPr>
                <w:color w:val="000000"/>
                <w:sz w:val="24"/>
                <w:szCs w:val="24"/>
              </w:rPr>
              <w:t>Aplicação do Desempate (ne necessário)</w:t>
            </w:r>
          </w:p>
        </w:tc>
      </w:tr>
      <w:tr w:rsidR="00C222D9">
        <w:trPr>
          <w:trHeight w:val="556"/>
        </w:trPr>
        <w:tc>
          <w:tcPr>
            <w:tcW w:w="2264" w:type="dxa"/>
          </w:tcPr>
          <w:p w:rsidR="00C222D9" w:rsidRDefault="000220F9">
            <w:pPr>
              <w:pBdr>
                <w:top w:val="nil"/>
                <w:left w:val="nil"/>
                <w:bottom w:val="nil"/>
                <w:right w:val="nil"/>
                <w:between w:val="nil"/>
              </w:pBdr>
              <w:spacing w:before="139"/>
              <w:ind w:left="510" w:right="501"/>
              <w:jc w:val="center"/>
              <w:rPr>
                <w:rFonts w:ascii="Arial" w:eastAsia="Arial" w:hAnsi="Arial" w:cs="Arial"/>
                <w:b/>
                <w:color w:val="000000"/>
                <w:sz w:val="24"/>
                <w:szCs w:val="24"/>
              </w:rPr>
            </w:pPr>
            <w:r>
              <w:rPr>
                <w:rFonts w:ascii="Arial" w:eastAsia="Arial" w:hAnsi="Arial" w:cs="Arial"/>
                <w:b/>
                <w:color w:val="000000"/>
                <w:sz w:val="24"/>
                <w:szCs w:val="24"/>
              </w:rPr>
              <w:t>30/06/2021</w:t>
            </w:r>
          </w:p>
        </w:tc>
        <w:tc>
          <w:tcPr>
            <w:tcW w:w="6522" w:type="dxa"/>
          </w:tcPr>
          <w:p w:rsidR="00C222D9" w:rsidRDefault="000220F9">
            <w:pPr>
              <w:pBdr>
                <w:top w:val="nil"/>
                <w:left w:val="nil"/>
                <w:bottom w:val="nil"/>
                <w:right w:val="nil"/>
                <w:between w:val="nil"/>
              </w:pBdr>
              <w:spacing w:before="139"/>
              <w:ind w:left="130" w:right="123"/>
              <w:jc w:val="center"/>
              <w:rPr>
                <w:color w:val="000000"/>
                <w:sz w:val="24"/>
                <w:szCs w:val="24"/>
              </w:rPr>
            </w:pPr>
            <w:r>
              <w:rPr>
                <w:color w:val="000000"/>
                <w:sz w:val="24"/>
                <w:szCs w:val="24"/>
              </w:rPr>
              <w:t>Publicação do Resultado Final</w:t>
            </w:r>
          </w:p>
        </w:tc>
      </w:tr>
    </w:tbl>
    <w:p w:rsidR="00C222D9" w:rsidRDefault="00C222D9">
      <w:pPr>
        <w:jc w:val="center"/>
        <w:rPr>
          <w:sz w:val="24"/>
          <w:szCs w:val="24"/>
        </w:rPr>
        <w:sectPr w:rsidR="00C222D9">
          <w:pgSz w:w="11900" w:h="16840"/>
          <w:pgMar w:top="1580" w:right="940" w:bottom="440" w:left="1340" w:header="0" w:footer="166" w:gutter="0"/>
          <w:cols w:space="720"/>
        </w:sect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spacing w:before="209"/>
        <w:ind w:left="353" w:right="171"/>
        <w:jc w:val="center"/>
        <w:rPr>
          <w:rFonts w:ascii="Arial" w:eastAsia="Arial" w:hAnsi="Arial" w:cs="Arial"/>
          <w:b/>
          <w:sz w:val="24"/>
          <w:szCs w:val="24"/>
        </w:rPr>
      </w:pPr>
      <w:r>
        <w:rPr>
          <w:rFonts w:ascii="Arial" w:eastAsia="Arial" w:hAnsi="Arial" w:cs="Arial"/>
          <w:b/>
          <w:sz w:val="24"/>
          <w:szCs w:val="24"/>
        </w:rPr>
        <w:t>ANEXO III – FICHA DE INSCRIÇÃO</w: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spacing w:before="9"/>
        <w:rPr>
          <w:rFonts w:ascii="Arial" w:eastAsia="Arial" w:hAnsi="Arial" w:cs="Arial"/>
          <w:b/>
          <w:color w:val="000000"/>
        </w:rPr>
      </w:pPr>
    </w:p>
    <w:p w:rsidR="00C222D9" w:rsidRDefault="000220F9">
      <w:pPr>
        <w:pStyle w:val="Ttulo1"/>
        <w:numPr>
          <w:ilvl w:val="0"/>
          <w:numId w:val="5"/>
        </w:numPr>
        <w:tabs>
          <w:tab w:val="left" w:pos="505"/>
          <w:tab w:val="left" w:pos="507"/>
        </w:tabs>
        <w:spacing w:before="93"/>
        <w:ind w:hanging="407"/>
      </w:pPr>
      <w:r>
        <w:t>CARGO:</w:t>
      </w:r>
    </w:p>
    <w:p w:rsidR="00C222D9" w:rsidRDefault="000220F9">
      <w:pPr>
        <w:pBdr>
          <w:top w:val="nil"/>
          <w:left w:val="nil"/>
          <w:bottom w:val="nil"/>
          <w:right w:val="nil"/>
          <w:between w:val="nil"/>
        </w:pBdr>
        <w:tabs>
          <w:tab w:val="left" w:pos="1660"/>
        </w:tabs>
        <w:spacing w:before="163"/>
        <w:ind w:left="1233"/>
        <w:rPr>
          <w:color w:val="000000"/>
          <w:sz w:val="24"/>
          <w:szCs w:val="24"/>
        </w:rPr>
      </w:pPr>
      <w:r>
        <w:rPr>
          <w:color w:val="000000"/>
          <w:sz w:val="24"/>
          <w:szCs w:val="24"/>
        </w:rPr>
        <w:t>(</w:t>
      </w:r>
      <w:r>
        <w:rPr>
          <w:color w:val="000000"/>
          <w:sz w:val="24"/>
          <w:szCs w:val="24"/>
        </w:rPr>
        <w:tab/>
        <w:t>) Monitor</w:t>
      </w:r>
    </w:p>
    <w:p w:rsidR="00C222D9" w:rsidRDefault="000220F9">
      <w:pPr>
        <w:pBdr>
          <w:top w:val="nil"/>
          <w:left w:val="nil"/>
          <w:bottom w:val="nil"/>
          <w:right w:val="nil"/>
          <w:between w:val="nil"/>
        </w:pBdr>
        <w:tabs>
          <w:tab w:val="left" w:pos="1647"/>
        </w:tabs>
        <w:spacing w:before="166"/>
        <w:ind w:left="1233"/>
        <w:rPr>
          <w:color w:val="000000"/>
          <w:sz w:val="24"/>
          <w:szCs w:val="24"/>
        </w:rPr>
      </w:pPr>
      <w:r>
        <w:rPr>
          <w:color w:val="000000"/>
          <w:sz w:val="24"/>
          <w:szCs w:val="24"/>
        </w:rPr>
        <w:t>(</w:t>
      </w:r>
      <w:r>
        <w:rPr>
          <w:color w:val="000000"/>
          <w:sz w:val="24"/>
          <w:szCs w:val="24"/>
        </w:rPr>
        <w:tab/>
        <w:t>) Visitador</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8"/>
        <w:rPr>
          <w:color w:val="000000"/>
          <w:sz w:val="23"/>
          <w:szCs w:val="23"/>
        </w:rPr>
      </w:pPr>
    </w:p>
    <w:p w:rsidR="00C222D9" w:rsidRDefault="000220F9">
      <w:pPr>
        <w:pStyle w:val="Ttulo1"/>
        <w:numPr>
          <w:ilvl w:val="0"/>
          <w:numId w:val="5"/>
        </w:numPr>
        <w:tabs>
          <w:tab w:val="left" w:pos="503"/>
          <w:tab w:val="left" w:pos="504"/>
        </w:tabs>
        <w:ind w:left="503" w:hanging="404"/>
      </w:pPr>
      <w:r>
        <w:t>DADOS PESSOAIS:</w:t>
      </w:r>
    </w:p>
    <w:p w:rsidR="00C222D9" w:rsidRDefault="00C222D9">
      <w:pPr>
        <w:pBdr>
          <w:top w:val="nil"/>
          <w:left w:val="nil"/>
          <w:bottom w:val="nil"/>
          <w:right w:val="nil"/>
          <w:between w:val="nil"/>
        </w:pBdr>
        <w:rPr>
          <w:rFonts w:ascii="Arial" w:eastAsia="Arial" w:hAnsi="Arial" w:cs="Arial"/>
          <w:b/>
          <w:color w:val="000000"/>
          <w:sz w:val="24"/>
          <w:szCs w:val="24"/>
        </w:rPr>
      </w:pPr>
    </w:p>
    <w:p w:rsidR="00C222D9" w:rsidRDefault="000220F9">
      <w:pPr>
        <w:pBdr>
          <w:top w:val="nil"/>
          <w:left w:val="nil"/>
          <w:bottom w:val="nil"/>
          <w:right w:val="nil"/>
          <w:between w:val="nil"/>
        </w:pBdr>
        <w:ind w:left="100"/>
        <w:rPr>
          <w:color w:val="000000"/>
          <w:sz w:val="24"/>
          <w:szCs w:val="24"/>
        </w:rPr>
      </w:pPr>
      <w:r>
        <w:rPr>
          <w:rFonts w:ascii="Arial" w:eastAsia="Arial" w:hAnsi="Arial" w:cs="Arial"/>
          <w:b/>
          <w:color w:val="000000"/>
          <w:sz w:val="24"/>
          <w:szCs w:val="24"/>
        </w:rPr>
        <w:t xml:space="preserve">2.1 </w:t>
      </w:r>
      <w:r>
        <w:rPr>
          <w:color w:val="000000"/>
          <w:sz w:val="24"/>
          <w:szCs w:val="24"/>
        </w:rPr>
        <w:t>NOME:.........................................................................................................</w:t>
      </w:r>
    </w:p>
    <w:p w:rsidR="00C222D9" w:rsidRDefault="00C222D9">
      <w:pPr>
        <w:pBdr>
          <w:top w:val="nil"/>
          <w:left w:val="nil"/>
          <w:bottom w:val="nil"/>
          <w:right w:val="nil"/>
          <w:between w:val="nil"/>
        </w:pBdr>
        <w:rPr>
          <w:color w:val="000000"/>
          <w:sz w:val="24"/>
          <w:szCs w:val="24"/>
        </w:rPr>
      </w:pPr>
    </w:p>
    <w:p w:rsidR="00C222D9" w:rsidRDefault="000220F9">
      <w:pPr>
        <w:pBdr>
          <w:top w:val="nil"/>
          <w:left w:val="nil"/>
          <w:bottom w:val="nil"/>
          <w:right w:val="nil"/>
          <w:between w:val="nil"/>
        </w:pBdr>
        <w:ind w:left="100"/>
        <w:rPr>
          <w:color w:val="000000"/>
          <w:sz w:val="24"/>
          <w:szCs w:val="24"/>
        </w:rPr>
      </w:pPr>
      <w:r>
        <w:rPr>
          <w:rFonts w:ascii="Arial" w:eastAsia="Arial" w:hAnsi="Arial" w:cs="Arial"/>
          <w:b/>
          <w:color w:val="000000"/>
          <w:sz w:val="24"/>
          <w:szCs w:val="24"/>
        </w:rPr>
        <w:t xml:space="preserve">2.2 </w:t>
      </w:r>
      <w:r>
        <w:rPr>
          <w:color w:val="000000"/>
          <w:sz w:val="24"/>
          <w:szCs w:val="24"/>
        </w:rPr>
        <w:t>CPF: ................................................................</w:t>
      </w:r>
    </w:p>
    <w:p w:rsidR="00C222D9" w:rsidRDefault="00C222D9">
      <w:pPr>
        <w:pBdr>
          <w:top w:val="nil"/>
          <w:left w:val="nil"/>
          <w:bottom w:val="nil"/>
          <w:right w:val="nil"/>
          <w:between w:val="nil"/>
        </w:pBdr>
        <w:rPr>
          <w:color w:val="000000"/>
          <w:sz w:val="24"/>
          <w:szCs w:val="24"/>
        </w:rPr>
      </w:pPr>
    </w:p>
    <w:p w:rsidR="00C222D9" w:rsidRDefault="000220F9">
      <w:pPr>
        <w:pBdr>
          <w:top w:val="nil"/>
          <w:left w:val="nil"/>
          <w:bottom w:val="nil"/>
          <w:right w:val="nil"/>
          <w:between w:val="nil"/>
        </w:pBdr>
        <w:ind w:left="100"/>
        <w:rPr>
          <w:color w:val="000000"/>
          <w:sz w:val="24"/>
          <w:szCs w:val="24"/>
        </w:rPr>
      </w:pPr>
      <w:r>
        <w:rPr>
          <w:rFonts w:ascii="Arial" w:eastAsia="Arial" w:hAnsi="Arial" w:cs="Arial"/>
          <w:b/>
          <w:color w:val="000000"/>
          <w:sz w:val="24"/>
          <w:szCs w:val="24"/>
        </w:rPr>
        <w:t xml:space="preserve">2.3 </w:t>
      </w:r>
      <w:r>
        <w:rPr>
          <w:color w:val="000000"/>
          <w:sz w:val="24"/>
          <w:szCs w:val="24"/>
        </w:rPr>
        <w:t>RG: ..................................................................</w:t>
      </w:r>
    </w:p>
    <w:p w:rsidR="00C222D9" w:rsidRDefault="00C222D9">
      <w:pPr>
        <w:pBdr>
          <w:top w:val="nil"/>
          <w:left w:val="nil"/>
          <w:bottom w:val="nil"/>
          <w:right w:val="nil"/>
          <w:between w:val="nil"/>
        </w:pBdr>
        <w:rPr>
          <w:color w:val="000000"/>
          <w:sz w:val="24"/>
          <w:szCs w:val="24"/>
        </w:rPr>
      </w:pPr>
    </w:p>
    <w:p w:rsidR="00C222D9" w:rsidRDefault="000220F9">
      <w:pPr>
        <w:pBdr>
          <w:top w:val="nil"/>
          <w:left w:val="nil"/>
          <w:bottom w:val="nil"/>
          <w:right w:val="nil"/>
          <w:between w:val="nil"/>
        </w:pBdr>
        <w:ind w:left="100"/>
        <w:rPr>
          <w:color w:val="000000"/>
          <w:sz w:val="24"/>
          <w:szCs w:val="24"/>
        </w:rPr>
      </w:pPr>
      <w:r>
        <w:rPr>
          <w:rFonts w:ascii="Arial" w:eastAsia="Arial" w:hAnsi="Arial" w:cs="Arial"/>
          <w:b/>
          <w:color w:val="000000"/>
          <w:sz w:val="24"/>
          <w:szCs w:val="24"/>
        </w:rPr>
        <w:t xml:space="preserve">2.4 </w:t>
      </w:r>
      <w:r>
        <w:rPr>
          <w:color w:val="000000"/>
          <w:sz w:val="24"/>
          <w:szCs w:val="24"/>
        </w:rPr>
        <w:t>PIS/PASEP: ....................................................</w:t>
      </w:r>
    </w:p>
    <w:p w:rsidR="00C222D9" w:rsidRDefault="00C222D9">
      <w:pPr>
        <w:pBdr>
          <w:top w:val="nil"/>
          <w:left w:val="nil"/>
          <w:bottom w:val="nil"/>
          <w:right w:val="nil"/>
          <w:between w:val="nil"/>
        </w:pBdr>
        <w:rPr>
          <w:color w:val="000000"/>
          <w:sz w:val="24"/>
          <w:szCs w:val="24"/>
        </w:rPr>
      </w:pPr>
    </w:p>
    <w:p w:rsidR="00C222D9" w:rsidRDefault="000220F9">
      <w:pPr>
        <w:pBdr>
          <w:top w:val="nil"/>
          <w:left w:val="nil"/>
          <w:bottom w:val="nil"/>
          <w:right w:val="nil"/>
          <w:between w:val="nil"/>
        </w:pBdr>
        <w:ind w:left="100"/>
        <w:rPr>
          <w:color w:val="000000"/>
          <w:sz w:val="24"/>
          <w:szCs w:val="24"/>
        </w:rPr>
      </w:pPr>
      <w:r>
        <w:rPr>
          <w:rFonts w:ascii="Arial" w:eastAsia="Arial" w:hAnsi="Arial" w:cs="Arial"/>
          <w:b/>
          <w:color w:val="000000"/>
          <w:sz w:val="24"/>
          <w:szCs w:val="24"/>
        </w:rPr>
        <w:t xml:space="preserve">2.5 </w:t>
      </w:r>
      <w:r>
        <w:rPr>
          <w:color w:val="000000"/>
          <w:sz w:val="24"/>
          <w:szCs w:val="24"/>
        </w:rPr>
        <w:t>CARTEIRA DE TRABALHO N.º E SÉRIE:...................................................</w:t>
      </w:r>
    </w:p>
    <w:p w:rsidR="00C222D9" w:rsidRDefault="00C222D9">
      <w:pPr>
        <w:pBdr>
          <w:top w:val="nil"/>
          <w:left w:val="nil"/>
          <w:bottom w:val="nil"/>
          <w:right w:val="nil"/>
          <w:between w:val="nil"/>
        </w:pBdr>
        <w:rPr>
          <w:color w:val="000000"/>
          <w:sz w:val="24"/>
          <w:szCs w:val="24"/>
        </w:rPr>
      </w:pPr>
    </w:p>
    <w:p w:rsidR="00C222D9" w:rsidRDefault="000220F9">
      <w:pPr>
        <w:pBdr>
          <w:top w:val="nil"/>
          <w:left w:val="nil"/>
          <w:bottom w:val="nil"/>
          <w:right w:val="nil"/>
          <w:between w:val="nil"/>
        </w:pBdr>
        <w:spacing w:before="1"/>
        <w:ind w:left="100"/>
        <w:rPr>
          <w:color w:val="000000"/>
          <w:sz w:val="24"/>
          <w:szCs w:val="24"/>
        </w:rPr>
      </w:pPr>
      <w:r>
        <w:rPr>
          <w:rFonts w:ascii="Arial" w:eastAsia="Arial" w:hAnsi="Arial" w:cs="Arial"/>
          <w:b/>
          <w:color w:val="000000"/>
          <w:sz w:val="24"/>
          <w:szCs w:val="24"/>
        </w:rPr>
        <w:t xml:space="preserve">2.6 </w:t>
      </w:r>
      <w:r>
        <w:rPr>
          <w:color w:val="000000"/>
          <w:sz w:val="24"/>
          <w:szCs w:val="24"/>
        </w:rPr>
        <w:t>ESTADO CIVIL: ............................................</w:t>
      </w:r>
    </w:p>
    <w:p w:rsidR="00C222D9" w:rsidRDefault="00C222D9">
      <w:pPr>
        <w:pBdr>
          <w:top w:val="nil"/>
          <w:left w:val="nil"/>
          <w:bottom w:val="nil"/>
          <w:right w:val="nil"/>
          <w:between w:val="nil"/>
        </w:pBdr>
        <w:spacing w:before="11"/>
        <w:rPr>
          <w:color w:val="000000"/>
          <w:sz w:val="23"/>
          <w:szCs w:val="23"/>
        </w:rPr>
      </w:pPr>
    </w:p>
    <w:p w:rsidR="00C222D9" w:rsidRDefault="000220F9">
      <w:pPr>
        <w:pBdr>
          <w:top w:val="nil"/>
          <w:left w:val="nil"/>
          <w:bottom w:val="nil"/>
          <w:right w:val="nil"/>
          <w:between w:val="nil"/>
        </w:pBdr>
        <w:ind w:left="100"/>
        <w:rPr>
          <w:color w:val="000000"/>
          <w:sz w:val="24"/>
          <w:szCs w:val="24"/>
        </w:rPr>
      </w:pPr>
      <w:r>
        <w:rPr>
          <w:rFonts w:ascii="Arial" w:eastAsia="Arial" w:hAnsi="Arial" w:cs="Arial"/>
          <w:b/>
          <w:color w:val="000000"/>
          <w:sz w:val="24"/>
          <w:szCs w:val="24"/>
        </w:rPr>
        <w:t xml:space="preserve">2.7 </w:t>
      </w:r>
      <w:r>
        <w:rPr>
          <w:color w:val="000000"/>
          <w:sz w:val="24"/>
          <w:szCs w:val="24"/>
        </w:rPr>
        <w:t>PROFISSÃO: ..................................................</w:t>
      </w:r>
    </w:p>
    <w:p w:rsidR="00C222D9" w:rsidRDefault="00C222D9">
      <w:pPr>
        <w:pBdr>
          <w:top w:val="nil"/>
          <w:left w:val="nil"/>
          <w:bottom w:val="nil"/>
          <w:right w:val="nil"/>
          <w:between w:val="nil"/>
        </w:pBdr>
        <w:rPr>
          <w:color w:val="000000"/>
          <w:sz w:val="24"/>
          <w:szCs w:val="24"/>
        </w:rPr>
      </w:pPr>
    </w:p>
    <w:p w:rsidR="00C222D9" w:rsidRDefault="000220F9">
      <w:pPr>
        <w:pBdr>
          <w:top w:val="nil"/>
          <w:left w:val="nil"/>
          <w:bottom w:val="nil"/>
          <w:right w:val="nil"/>
          <w:between w:val="nil"/>
        </w:pBdr>
        <w:ind w:left="100"/>
        <w:rPr>
          <w:color w:val="000000"/>
          <w:sz w:val="24"/>
          <w:szCs w:val="24"/>
        </w:rPr>
      </w:pPr>
      <w:r>
        <w:rPr>
          <w:rFonts w:ascii="Arial" w:eastAsia="Arial" w:hAnsi="Arial" w:cs="Arial"/>
          <w:b/>
          <w:color w:val="000000"/>
          <w:sz w:val="24"/>
          <w:szCs w:val="24"/>
        </w:rPr>
        <w:t xml:space="preserve">2.8 </w:t>
      </w:r>
      <w:r>
        <w:rPr>
          <w:color w:val="000000"/>
          <w:sz w:val="24"/>
          <w:szCs w:val="24"/>
        </w:rPr>
        <w:t>TELEFONE: ...................................................</w:t>
      </w:r>
    </w:p>
    <w:p w:rsidR="00C222D9" w:rsidRDefault="00C222D9">
      <w:pPr>
        <w:pBdr>
          <w:top w:val="nil"/>
          <w:left w:val="nil"/>
          <w:bottom w:val="nil"/>
          <w:right w:val="nil"/>
          <w:between w:val="nil"/>
        </w:pBdr>
        <w:rPr>
          <w:color w:val="000000"/>
          <w:sz w:val="24"/>
          <w:szCs w:val="24"/>
        </w:rPr>
      </w:pPr>
    </w:p>
    <w:p w:rsidR="00C222D9" w:rsidRDefault="000220F9">
      <w:pPr>
        <w:pBdr>
          <w:top w:val="nil"/>
          <w:left w:val="nil"/>
          <w:bottom w:val="nil"/>
          <w:right w:val="nil"/>
          <w:between w:val="nil"/>
        </w:pBdr>
        <w:ind w:left="100"/>
        <w:rPr>
          <w:color w:val="000000"/>
          <w:sz w:val="24"/>
          <w:szCs w:val="24"/>
        </w:rPr>
      </w:pPr>
      <w:r>
        <w:rPr>
          <w:rFonts w:ascii="Arial" w:eastAsia="Arial" w:hAnsi="Arial" w:cs="Arial"/>
          <w:b/>
          <w:color w:val="000000"/>
          <w:sz w:val="24"/>
          <w:szCs w:val="24"/>
        </w:rPr>
        <w:t xml:space="preserve">2.9 </w:t>
      </w:r>
      <w:r>
        <w:rPr>
          <w:color w:val="000000"/>
          <w:sz w:val="24"/>
          <w:szCs w:val="24"/>
        </w:rPr>
        <w:t>ENDEREÇO:................................................................................................</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2"/>
        <w:rPr>
          <w:color w:val="000000"/>
          <w:sz w:val="34"/>
          <w:szCs w:val="34"/>
        </w:rPr>
      </w:pPr>
    </w:p>
    <w:p w:rsidR="00C222D9" w:rsidRDefault="000220F9">
      <w:pPr>
        <w:pBdr>
          <w:top w:val="nil"/>
          <w:left w:val="nil"/>
          <w:bottom w:val="nil"/>
          <w:right w:val="nil"/>
          <w:between w:val="nil"/>
        </w:pBdr>
        <w:ind w:left="90" w:right="171"/>
        <w:jc w:val="center"/>
        <w:rPr>
          <w:color w:val="000000"/>
          <w:sz w:val="24"/>
          <w:szCs w:val="24"/>
        </w:rPr>
      </w:pPr>
      <w:r>
        <w:rPr>
          <w:color w:val="000000"/>
          <w:sz w:val="24"/>
          <w:szCs w:val="24"/>
        </w:rPr>
        <w:t>..........................................................................................</w:t>
      </w:r>
    </w:p>
    <w:p w:rsidR="00C222D9" w:rsidRDefault="000220F9">
      <w:pPr>
        <w:pBdr>
          <w:top w:val="nil"/>
          <w:left w:val="nil"/>
          <w:bottom w:val="nil"/>
          <w:right w:val="nil"/>
          <w:between w:val="nil"/>
        </w:pBdr>
        <w:spacing w:before="166"/>
        <w:ind w:left="3465" w:right="3544"/>
        <w:jc w:val="center"/>
        <w:rPr>
          <w:color w:val="000000"/>
          <w:sz w:val="24"/>
          <w:szCs w:val="24"/>
        </w:rPr>
        <w:sectPr w:rsidR="00C222D9">
          <w:pgSz w:w="11900" w:h="16840"/>
          <w:pgMar w:top="1580" w:right="940" w:bottom="440" w:left="1340" w:header="0" w:footer="166" w:gutter="0"/>
          <w:cols w:space="720"/>
        </w:sectPr>
      </w:pPr>
      <w:r>
        <w:rPr>
          <w:color w:val="000000"/>
          <w:sz w:val="24"/>
          <w:szCs w:val="24"/>
        </w:rPr>
        <w:t>Assinatura do candidato</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0220F9">
      <w:pPr>
        <w:pStyle w:val="Ttulo1"/>
        <w:ind w:left="349" w:right="171" w:firstLine="0"/>
        <w:jc w:val="center"/>
      </w:pPr>
      <w:r>
        <w:t>ANEXO IV – MODELO DE DECLARAÇÕES</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spacing w:before="4"/>
        <w:rPr>
          <w:rFonts w:ascii="Arial" w:eastAsia="Arial" w:hAnsi="Arial" w:cs="Arial"/>
          <w:b/>
          <w:color w:val="000000"/>
          <w:sz w:val="27"/>
          <w:szCs w:val="27"/>
        </w:rPr>
      </w:pPr>
    </w:p>
    <w:p w:rsidR="00C222D9" w:rsidRDefault="000220F9">
      <w:pPr>
        <w:ind w:left="3465" w:right="3544"/>
        <w:jc w:val="center"/>
        <w:rPr>
          <w:rFonts w:ascii="Arial" w:eastAsia="Arial" w:hAnsi="Arial" w:cs="Arial"/>
          <w:b/>
          <w:sz w:val="24"/>
          <w:szCs w:val="24"/>
        </w:rPr>
      </w:pPr>
      <w:r>
        <w:rPr>
          <w:rFonts w:ascii="Arial" w:eastAsia="Arial" w:hAnsi="Arial" w:cs="Arial"/>
          <w:b/>
          <w:sz w:val="24"/>
          <w:szCs w:val="24"/>
        </w:rPr>
        <w:t>DECLARAÇÃO I</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0220F9">
      <w:pPr>
        <w:pStyle w:val="Ttulo1"/>
        <w:ind w:left="196" w:firstLine="0"/>
      </w:pPr>
      <w:r>
        <w:t>À COMISSÃO AVALIADORA:</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0220F9">
      <w:pPr>
        <w:ind w:left="196"/>
        <w:rPr>
          <w:rFonts w:ascii="Arial" w:eastAsia="Arial" w:hAnsi="Arial" w:cs="Arial"/>
          <w:b/>
          <w:sz w:val="24"/>
          <w:szCs w:val="24"/>
        </w:rPr>
      </w:pPr>
      <w:r>
        <w:rPr>
          <w:rFonts w:ascii="Arial" w:eastAsia="Arial" w:hAnsi="Arial" w:cs="Arial"/>
          <w:b/>
          <w:sz w:val="24"/>
          <w:szCs w:val="24"/>
        </w:rPr>
        <w:t>PROCESSO DE SELEÇÃO PÚBLICA N° 003/2021</w: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tabs>
          <w:tab w:val="left" w:pos="7539"/>
        </w:tabs>
        <w:ind w:left="196"/>
        <w:rPr>
          <w:rFonts w:ascii="Arial" w:eastAsia="Arial" w:hAnsi="Arial" w:cs="Arial"/>
          <w:color w:val="000000"/>
          <w:sz w:val="24"/>
          <w:szCs w:val="24"/>
        </w:rPr>
      </w:pPr>
      <w:r>
        <w:rPr>
          <w:rFonts w:ascii="Arial" w:eastAsia="Arial" w:hAnsi="Arial" w:cs="Arial"/>
          <w:color w:val="000000"/>
          <w:sz w:val="24"/>
          <w:szCs w:val="24"/>
          <w:u w:val="single"/>
        </w:rPr>
        <w:t xml:space="preserve"> </w:t>
      </w:r>
      <w:r>
        <w:rPr>
          <w:rFonts w:ascii="Arial" w:eastAsia="Arial" w:hAnsi="Arial" w:cs="Arial"/>
          <w:color w:val="000000"/>
          <w:sz w:val="24"/>
          <w:szCs w:val="24"/>
          <w:u w:val="single"/>
        </w:rPr>
        <w:tab/>
      </w:r>
      <w:r>
        <w:rPr>
          <w:rFonts w:ascii="Arial" w:eastAsia="Arial" w:hAnsi="Arial" w:cs="Arial"/>
          <w:color w:val="000000"/>
          <w:sz w:val="24"/>
          <w:szCs w:val="24"/>
        </w:rPr>
        <w:t>(nome completo),</w:t>
      </w:r>
    </w:p>
    <w:p w:rsidR="00C222D9" w:rsidRDefault="00C222D9">
      <w:pPr>
        <w:pBdr>
          <w:top w:val="nil"/>
          <w:left w:val="nil"/>
          <w:bottom w:val="nil"/>
          <w:right w:val="nil"/>
          <w:between w:val="nil"/>
        </w:pBdr>
        <w:rPr>
          <w:rFonts w:ascii="Arial" w:eastAsia="Arial" w:hAnsi="Arial" w:cs="Arial"/>
          <w:color w:val="000000"/>
          <w:sz w:val="16"/>
          <w:szCs w:val="16"/>
        </w:rPr>
      </w:pPr>
    </w:p>
    <w:p w:rsidR="00C222D9" w:rsidRDefault="000220F9">
      <w:pPr>
        <w:pBdr>
          <w:top w:val="nil"/>
          <w:left w:val="nil"/>
          <w:bottom w:val="nil"/>
          <w:right w:val="nil"/>
          <w:between w:val="nil"/>
        </w:pBdr>
        <w:tabs>
          <w:tab w:val="left" w:pos="3325"/>
          <w:tab w:val="left" w:pos="5470"/>
          <w:tab w:val="left" w:pos="7664"/>
          <w:tab w:val="left" w:pos="8912"/>
        </w:tabs>
        <w:ind w:left="196"/>
        <w:rPr>
          <w:rFonts w:ascii="Arial" w:eastAsia="Arial" w:hAnsi="Arial" w:cs="Arial"/>
          <w:color w:val="000000"/>
          <w:sz w:val="24"/>
          <w:szCs w:val="24"/>
        </w:rPr>
      </w:pPr>
      <w:r>
        <w:rPr>
          <w:rFonts w:ascii="Arial" w:eastAsia="Arial" w:hAnsi="Arial" w:cs="Arial"/>
          <w:color w:val="000000"/>
          <w:sz w:val="24"/>
          <w:szCs w:val="24"/>
          <w:u w:val="single"/>
        </w:rPr>
        <w:t xml:space="preserve"> </w:t>
      </w:r>
      <w:r>
        <w:rPr>
          <w:rFonts w:ascii="Arial" w:eastAsia="Arial" w:hAnsi="Arial" w:cs="Arial"/>
          <w:color w:val="000000"/>
          <w:sz w:val="24"/>
          <w:szCs w:val="24"/>
          <w:u w:val="single"/>
        </w:rPr>
        <w:tab/>
      </w:r>
      <w:r>
        <w:rPr>
          <w:rFonts w:ascii="Arial" w:eastAsia="Arial" w:hAnsi="Arial" w:cs="Arial"/>
          <w:color w:val="000000"/>
          <w:sz w:val="24"/>
          <w:szCs w:val="24"/>
        </w:rPr>
        <w:t xml:space="preserve">   (nacionalidade),</w:t>
      </w:r>
      <w:r>
        <w:rPr>
          <w:rFonts w:ascii="Arial" w:eastAsia="Arial" w:hAnsi="Arial" w:cs="Arial"/>
          <w:color w:val="000000"/>
          <w:sz w:val="24"/>
          <w:szCs w:val="24"/>
        </w:rPr>
        <w:tab/>
      </w:r>
      <w:r>
        <w:rPr>
          <w:rFonts w:ascii="Arial" w:eastAsia="Arial" w:hAnsi="Arial" w:cs="Arial"/>
          <w:color w:val="000000"/>
          <w:sz w:val="24"/>
          <w:szCs w:val="24"/>
          <w:u w:val="single"/>
        </w:rPr>
        <w:t xml:space="preserve"> </w:t>
      </w:r>
      <w:r>
        <w:rPr>
          <w:rFonts w:ascii="Arial" w:eastAsia="Arial" w:hAnsi="Arial" w:cs="Arial"/>
          <w:color w:val="000000"/>
          <w:sz w:val="24"/>
          <w:szCs w:val="24"/>
          <w:u w:val="single"/>
        </w:rPr>
        <w:tab/>
      </w:r>
      <w:r>
        <w:rPr>
          <w:rFonts w:ascii="Arial" w:eastAsia="Arial" w:hAnsi="Arial" w:cs="Arial"/>
          <w:color w:val="000000"/>
          <w:sz w:val="24"/>
          <w:szCs w:val="24"/>
        </w:rPr>
        <w:t xml:space="preserve">   (estado</w:t>
      </w:r>
      <w:r>
        <w:rPr>
          <w:rFonts w:ascii="Arial" w:eastAsia="Arial" w:hAnsi="Arial" w:cs="Arial"/>
          <w:color w:val="000000"/>
          <w:sz w:val="24"/>
          <w:szCs w:val="24"/>
        </w:rPr>
        <w:tab/>
        <w:t>civil),</w:t>
      </w:r>
    </w:p>
    <w:p w:rsidR="00C222D9" w:rsidRDefault="00C222D9">
      <w:pPr>
        <w:pBdr>
          <w:top w:val="nil"/>
          <w:left w:val="nil"/>
          <w:bottom w:val="nil"/>
          <w:right w:val="nil"/>
          <w:between w:val="nil"/>
        </w:pBdr>
        <w:rPr>
          <w:rFonts w:ascii="Arial" w:eastAsia="Arial" w:hAnsi="Arial" w:cs="Arial"/>
          <w:color w:val="000000"/>
          <w:sz w:val="16"/>
          <w:szCs w:val="16"/>
        </w:rPr>
      </w:pPr>
    </w:p>
    <w:p w:rsidR="00C222D9" w:rsidRDefault="000220F9">
      <w:pPr>
        <w:pBdr>
          <w:top w:val="nil"/>
          <w:left w:val="nil"/>
          <w:bottom w:val="nil"/>
          <w:right w:val="nil"/>
          <w:between w:val="nil"/>
        </w:pBdr>
        <w:tabs>
          <w:tab w:val="left" w:pos="3859"/>
          <w:tab w:val="left" w:pos="4257"/>
          <w:tab w:val="left" w:pos="5910"/>
          <w:tab w:val="left" w:pos="7124"/>
          <w:tab w:val="left" w:pos="7844"/>
          <w:tab w:val="left" w:pos="9229"/>
        </w:tabs>
        <w:ind w:left="196"/>
        <w:rPr>
          <w:rFonts w:ascii="Arial" w:eastAsia="Arial" w:hAnsi="Arial" w:cs="Arial"/>
          <w:color w:val="000000"/>
          <w:sz w:val="24"/>
          <w:szCs w:val="24"/>
        </w:rPr>
      </w:pPr>
      <w:r>
        <w:rPr>
          <w:rFonts w:ascii="Arial" w:eastAsia="Arial" w:hAnsi="Arial" w:cs="Arial"/>
          <w:color w:val="000000"/>
          <w:sz w:val="24"/>
          <w:szCs w:val="24"/>
          <w:u w:val="single"/>
        </w:rPr>
        <w:t xml:space="preserve"> </w:t>
      </w:r>
      <w:r>
        <w:rPr>
          <w:rFonts w:ascii="Arial" w:eastAsia="Arial" w:hAnsi="Arial" w:cs="Arial"/>
          <w:color w:val="000000"/>
          <w:sz w:val="24"/>
          <w:szCs w:val="24"/>
          <w:u w:val="single"/>
        </w:rPr>
        <w:tab/>
      </w:r>
      <w:r>
        <w:rPr>
          <w:rFonts w:ascii="Arial" w:eastAsia="Arial" w:hAnsi="Arial" w:cs="Arial"/>
          <w:color w:val="000000"/>
          <w:sz w:val="24"/>
          <w:szCs w:val="24"/>
        </w:rPr>
        <w:tab/>
        <w:t>(profissão),</w:t>
      </w:r>
      <w:r>
        <w:rPr>
          <w:rFonts w:ascii="Arial" w:eastAsia="Arial" w:hAnsi="Arial" w:cs="Arial"/>
          <w:color w:val="000000"/>
          <w:sz w:val="24"/>
          <w:szCs w:val="24"/>
        </w:rPr>
        <w:tab/>
        <w:t>inscrito</w:t>
      </w:r>
      <w:r>
        <w:rPr>
          <w:rFonts w:ascii="Arial" w:eastAsia="Arial" w:hAnsi="Arial" w:cs="Arial"/>
          <w:color w:val="000000"/>
          <w:sz w:val="24"/>
          <w:szCs w:val="24"/>
        </w:rPr>
        <w:tab/>
        <w:t>no</w:t>
      </w:r>
      <w:r>
        <w:rPr>
          <w:rFonts w:ascii="Arial" w:eastAsia="Arial" w:hAnsi="Arial" w:cs="Arial"/>
          <w:color w:val="000000"/>
          <w:sz w:val="24"/>
          <w:szCs w:val="24"/>
        </w:rPr>
        <w:tab/>
        <w:t>CPF/MF</w:t>
      </w:r>
      <w:r>
        <w:rPr>
          <w:rFonts w:ascii="Arial" w:eastAsia="Arial" w:hAnsi="Arial" w:cs="Arial"/>
          <w:color w:val="000000"/>
          <w:sz w:val="24"/>
          <w:szCs w:val="24"/>
        </w:rPr>
        <w:tab/>
        <w:t>n°</w:t>
      </w:r>
    </w:p>
    <w:p w:rsidR="00C222D9" w:rsidRDefault="00C222D9">
      <w:pPr>
        <w:pBdr>
          <w:top w:val="nil"/>
          <w:left w:val="nil"/>
          <w:bottom w:val="nil"/>
          <w:right w:val="nil"/>
          <w:between w:val="nil"/>
        </w:pBdr>
        <w:rPr>
          <w:rFonts w:ascii="Arial" w:eastAsia="Arial" w:hAnsi="Arial" w:cs="Arial"/>
          <w:color w:val="000000"/>
          <w:sz w:val="16"/>
          <w:szCs w:val="16"/>
        </w:rPr>
      </w:pPr>
    </w:p>
    <w:p w:rsidR="00C222D9" w:rsidRDefault="000220F9">
      <w:pPr>
        <w:pBdr>
          <w:top w:val="nil"/>
          <w:left w:val="nil"/>
          <w:bottom w:val="nil"/>
          <w:right w:val="nil"/>
          <w:between w:val="nil"/>
        </w:pBdr>
        <w:tabs>
          <w:tab w:val="left" w:pos="1982"/>
          <w:tab w:val="left" w:pos="2526"/>
          <w:tab w:val="left" w:pos="2913"/>
          <w:tab w:val="left" w:pos="4519"/>
          <w:tab w:val="left" w:pos="5186"/>
          <w:tab w:val="left" w:pos="9407"/>
          <w:tab w:val="left" w:pos="9516"/>
        </w:tabs>
        <w:ind w:left="196" w:right="100"/>
        <w:rPr>
          <w:rFonts w:ascii="Arial" w:eastAsia="Arial" w:hAnsi="Arial" w:cs="Arial"/>
          <w:color w:val="000000"/>
          <w:sz w:val="24"/>
          <w:szCs w:val="24"/>
        </w:rPr>
      </w:pPr>
      <w:r>
        <w:rPr>
          <w:rFonts w:ascii="Arial" w:eastAsia="Arial" w:hAnsi="Arial" w:cs="Arial"/>
          <w:color w:val="000000"/>
          <w:sz w:val="24"/>
          <w:szCs w:val="24"/>
          <w:u w:val="single"/>
        </w:rPr>
        <w:t xml:space="preserve"> </w:t>
      </w:r>
      <w:r>
        <w:rPr>
          <w:rFonts w:ascii="Arial" w:eastAsia="Arial" w:hAnsi="Arial" w:cs="Arial"/>
          <w:color w:val="000000"/>
          <w:sz w:val="24"/>
          <w:szCs w:val="24"/>
          <w:u w:val="single"/>
        </w:rPr>
        <w:tab/>
      </w:r>
      <w:r>
        <w:rPr>
          <w:rFonts w:ascii="Arial" w:eastAsia="Arial" w:hAnsi="Arial" w:cs="Arial"/>
          <w:color w:val="000000"/>
          <w:sz w:val="24"/>
          <w:szCs w:val="24"/>
          <w:u w:val="single"/>
        </w:rPr>
        <w:tab/>
      </w:r>
      <w:r>
        <w:rPr>
          <w:rFonts w:ascii="Arial" w:eastAsia="Arial" w:hAnsi="Arial" w:cs="Arial"/>
          <w:color w:val="000000"/>
          <w:sz w:val="24"/>
          <w:szCs w:val="24"/>
        </w:rPr>
        <w:t xml:space="preserve"> , e portador da Carteira de Identidade n°</w:t>
      </w:r>
      <w:r>
        <w:rPr>
          <w:rFonts w:ascii="Arial" w:eastAsia="Arial" w:hAnsi="Arial" w:cs="Arial"/>
          <w:color w:val="000000"/>
          <w:sz w:val="24"/>
          <w:szCs w:val="24"/>
          <w:u w:val="single"/>
        </w:rPr>
        <w:tab/>
      </w:r>
      <w:r>
        <w:rPr>
          <w:rFonts w:ascii="Arial" w:eastAsia="Arial" w:hAnsi="Arial" w:cs="Arial"/>
          <w:color w:val="000000"/>
          <w:sz w:val="24"/>
          <w:szCs w:val="24"/>
        </w:rPr>
        <w:t>, residente</w:t>
      </w:r>
      <w:r>
        <w:rPr>
          <w:rFonts w:ascii="Arial" w:eastAsia="Arial" w:hAnsi="Arial" w:cs="Arial"/>
          <w:color w:val="000000"/>
          <w:sz w:val="24"/>
          <w:szCs w:val="24"/>
        </w:rPr>
        <w:tab/>
        <w:t>e</w:t>
      </w:r>
      <w:r>
        <w:rPr>
          <w:rFonts w:ascii="Arial" w:eastAsia="Arial" w:hAnsi="Arial" w:cs="Arial"/>
          <w:color w:val="000000"/>
          <w:sz w:val="24"/>
          <w:szCs w:val="24"/>
        </w:rPr>
        <w:tab/>
      </w:r>
      <w:r>
        <w:rPr>
          <w:rFonts w:ascii="Arial" w:eastAsia="Arial" w:hAnsi="Arial" w:cs="Arial"/>
          <w:color w:val="000000"/>
          <w:sz w:val="24"/>
          <w:szCs w:val="24"/>
        </w:rPr>
        <w:tab/>
        <w:t>domiciliado</w:t>
      </w:r>
      <w:r>
        <w:rPr>
          <w:rFonts w:ascii="Arial" w:eastAsia="Arial" w:hAnsi="Arial" w:cs="Arial"/>
          <w:color w:val="000000"/>
          <w:sz w:val="24"/>
          <w:szCs w:val="24"/>
        </w:rPr>
        <w:tab/>
        <w:t>na</w:t>
      </w:r>
      <w:r>
        <w:rPr>
          <w:rFonts w:ascii="Arial" w:eastAsia="Arial" w:hAnsi="Arial" w:cs="Arial"/>
          <w:color w:val="000000"/>
          <w:sz w:val="24"/>
          <w:szCs w:val="24"/>
        </w:rPr>
        <w:tab/>
      </w:r>
      <w:r>
        <w:rPr>
          <w:rFonts w:ascii="Arial" w:eastAsia="Arial" w:hAnsi="Arial" w:cs="Arial"/>
          <w:color w:val="000000"/>
          <w:sz w:val="24"/>
          <w:szCs w:val="24"/>
          <w:u w:val="single"/>
        </w:rPr>
        <w:t xml:space="preserve"> </w:t>
      </w:r>
      <w:r>
        <w:rPr>
          <w:rFonts w:ascii="Arial" w:eastAsia="Arial" w:hAnsi="Arial" w:cs="Arial"/>
          <w:color w:val="000000"/>
          <w:sz w:val="24"/>
          <w:szCs w:val="24"/>
          <w:u w:val="single"/>
        </w:rPr>
        <w:tab/>
      </w:r>
      <w:r>
        <w:rPr>
          <w:rFonts w:ascii="Arial" w:eastAsia="Arial" w:hAnsi="Arial" w:cs="Arial"/>
          <w:color w:val="000000"/>
          <w:sz w:val="24"/>
          <w:szCs w:val="24"/>
          <w:u w:val="single"/>
        </w:rPr>
        <w:tab/>
      </w:r>
    </w:p>
    <w:p w:rsidR="00C222D9" w:rsidRDefault="000220F9">
      <w:pPr>
        <w:pBdr>
          <w:top w:val="nil"/>
          <w:left w:val="nil"/>
          <w:bottom w:val="nil"/>
          <w:right w:val="nil"/>
          <w:between w:val="nil"/>
        </w:pBdr>
        <w:tabs>
          <w:tab w:val="left" w:pos="4810"/>
          <w:tab w:val="left" w:pos="5834"/>
          <w:tab w:val="left" w:pos="6566"/>
          <w:tab w:val="left" w:pos="7497"/>
          <w:tab w:val="left" w:pos="9188"/>
        </w:tabs>
        <w:ind w:left="196"/>
        <w:rPr>
          <w:rFonts w:ascii="Arial" w:eastAsia="Arial" w:hAnsi="Arial" w:cs="Arial"/>
          <w:color w:val="000000"/>
          <w:sz w:val="24"/>
          <w:szCs w:val="24"/>
        </w:rPr>
      </w:pPr>
      <w:r>
        <w:rPr>
          <w:rFonts w:ascii="Arial" w:eastAsia="Arial" w:hAnsi="Arial" w:cs="Arial"/>
          <w:color w:val="000000"/>
          <w:sz w:val="24"/>
          <w:szCs w:val="24"/>
        </w:rPr>
        <w:t>(Rua/Localidade/Avenida/Travessa),</w:t>
      </w:r>
      <w:r>
        <w:rPr>
          <w:rFonts w:ascii="Arial" w:eastAsia="Arial" w:hAnsi="Arial" w:cs="Arial"/>
          <w:color w:val="000000"/>
          <w:sz w:val="24"/>
          <w:szCs w:val="24"/>
        </w:rPr>
        <w:tab/>
        <w:t>nº</w:t>
      </w:r>
      <w:r>
        <w:rPr>
          <w:rFonts w:ascii="Arial" w:eastAsia="Arial" w:hAnsi="Arial" w:cs="Arial"/>
          <w:color w:val="000000"/>
          <w:sz w:val="24"/>
          <w:szCs w:val="24"/>
          <w:u w:val="single"/>
        </w:rPr>
        <w:tab/>
      </w:r>
      <w:r>
        <w:rPr>
          <w:rFonts w:ascii="Arial" w:eastAsia="Arial" w:hAnsi="Arial" w:cs="Arial"/>
          <w:color w:val="000000"/>
          <w:sz w:val="24"/>
          <w:szCs w:val="24"/>
        </w:rPr>
        <w:t>,</w:t>
      </w:r>
      <w:r>
        <w:rPr>
          <w:rFonts w:ascii="Arial" w:eastAsia="Arial" w:hAnsi="Arial" w:cs="Arial"/>
          <w:color w:val="000000"/>
          <w:sz w:val="24"/>
          <w:szCs w:val="24"/>
        </w:rPr>
        <w:tab/>
        <w:t>no</w:t>
      </w:r>
      <w:r>
        <w:rPr>
          <w:rFonts w:ascii="Arial" w:eastAsia="Arial" w:hAnsi="Arial" w:cs="Arial"/>
          <w:color w:val="000000"/>
          <w:sz w:val="24"/>
          <w:szCs w:val="24"/>
        </w:rPr>
        <w:tab/>
        <w:t>Município</w:t>
      </w:r>
      <w:r>
        <w:rPr>
          <w:rFonts w:ascii="Arial" w:eastAsia="Arial" w:hAnsi="Arial" w:cs="Arial"/>
          <w:color w:val="000000"/>
          <w:sz w:val="24"/>
          <w:szCs w:val="24"/>
        </w:rPr>
        <w:tab/>
        <w:t>de</w:t>
      </w:r>
    </w:p>
    <w:p w:rsidR="00C222D9" w:rsidRDefault="00C222D9">
      <w:pPr>
        <w:pBdr>
          <w:top w:val="nil"/>
          <w:left w:val="nil"/>
          <w:bottom w:val="nil"/>
          <w:right w:val="nil"/>
          <w:between w:val="nil"/>
        </w:pBdr>
        <w:rPr>
          <w:rFonts w:ascii="Arial" w:eastAsia="Arial" w:hAnsi="Arial" w:cs="Arial"/>
          <w:color w:val="000000"/>
          <w:sz w:val="16"/>
          <w:szCs w:val="16"/>
        </w:rPr>
      </w:pPr>
    </w:p>
    <w:p w:rsidR="00C222D9" w:rsidRDefault="000220F9">
      <w:pPr>
        <w:tabs>
          <w:tab w:val="left" w:pos="3325"/>
          <w:tab w:val="left" w:pos="4202"/>
        </w:tabs>
        <w:ind w:left="196"/>
        <w:rPr>
          <w:rFonts w:ascii="Arial" w:eastAsia="Arial" w:hAnsi="Arial" w:cs="Arial"/>
          <w:b/>
          <w:sz w:val="24"/>
          <w:szCs w:val="24"/>
        </w:rPr>
      </w:pPr>
      <w:r>
        <w:rPr>
          <w:rFonts w:ascii="Arial" w:eastAsia="Arial" w:hAnsi="Arial" w:cs="Arial"/>
          <w:sz w:val="24"/>
          <w:szCs w:val="24"/>
          <w:u w:val="single"/>
        </w:rPr>
        <w:t xml:space="preserve"> </w:t>
      </w:r>
      <w:r>
        <w:rPr>
          <w:rFonts w:ascii="Arial" w:eastAsia="Arial" w:hAnsi="Arial" w:cs="Arial"/>
          <w:sz w:val="24"/>
          <w:szCs w:val="24"/>
          <w:u w:val="single"/>
        </w:rPr>
        <w:tab/>
      </w:r>
      <w:r>
        <w:rPr>
          <w:rFonts w:ascii="Arial" w:eastAsia="Arial" w:hAnsi="Arial" w:cs="Arial"/>
          <w:sz w:val="24"/>
          <w:szCs w:val="24"/>
        </w:rPr>
        <w:t>/</w:t>
      </w:r>
      <w:r>
        <w:rPr>
          <w:rFonts w:ascii="Arial" w:eastAsia="Arial" w:hAnsi="Arial" w:cs="Arial"/>
          <w:sz w:val="24"/>
          <w:szCs w:val="24"/>
          <w:u w:val="single"/>
        </w:rPr>
        <w:tab/>
      </w:r>
      <w:r>
        <w:rPr>
          <w:rFonts w:ascii="Arial" w:eastAsia="Arial" w:hAnsi="Arial" w:cs="Arial"/>
          <w:sz w:val="24"/>
          <w:szCs w:val="24"/>
        </w:rPr>
        <w:t xml:space="preserve">, </w:t>
      </w:r>
      <w:r>
        <w:rPr>
          <w:rFonts w:ascii="Arial" w:eastAsia="Arial" w:hAnsi="Arial" w:cs="Arial"/>
          <w:b/>
          <w:sz w:val="24"/>
          <w:szCs w:val="24"/>
        </w:rPr>
        <w:t>DECLARO QUE:</w:t>
      </w:r>
    </w:p>
    <w:p w:rsidR="00C222D9" w:rsidRDefault="00C222D9">
      <w:pPr>
        <w:pBdr>
          <w:top w:val="nil"/>
          <w:left w:val="nil"/>
          <w:bottom w:val="nil"/>
          <w:right w:val="nil"/>
          <w:between w:val="nil"/>
        </w:pBdr>
        <w:spacing w:before="3"/>
        <w:rPr>
          <w:rFonts w:ascii="Arial" w:eastAsia="Arial" w:hAnsi="Arial" w:cs="Arial"/>
          <w:b/>
          <w:color w:val="000000"/>
          <w:sz w:val="24"/>
          <w:szCs w:val="24"/>
        </w:rPr>
      </w:pPr>
    </w:p>
    <w:p w:rsidR="00C222D9" w:rsidRDefault="000220F9">
      <w:pPr>
        <w:numPr>
          <w:ilvl w:val="1"/>
          <w:numId w:val="5"/>
        </w:numPr>
        <w:pBdr>
          <w:top w:val="nil"/>
          <w:left w:val="nil"/>
          <w:bottom w:val="nil"/>
          <w:right w:val="nil"/>
          <w:between w:val="nil"/>
        </w:pBdr>
        <w:tabs>
          <w:tab w:val="left" w:pos="528"/>
        </w:tabs>
        <w:spacing w:line="345" w:lineRule="auto"/>
        <w:ind w:right="219" w:firstLine="0"/>
        <w:jc w:val="both"/>
        <w:rPr>
          <w:color w:val="000000"/>
          <w:sz w:val="24"/>
          <w:szCs w:val="24"/>
        </w:rPr>
      </w:pPr>
      <w:r>
        <w:rPr>
          <w:color w:val="000000"/>
          <w:sz w:val="24"/>
          <w:szCs w:val="24"/>
        </w:rPr>
        <w:t>Estou ciente e aceito todos os termos e condições do Edital de Processo Seletivo e a normas regulamentadoras, desde já me submeto, bem como possuo disponibilidade e estou ciente de que a carga horária será distribuída de acordo com a necessidade do Município.</w:t>
      </w:r>
    </w:p>
    <w:p w:rsidR="00C222D9" w:rsidRDefault="000220F9">
      <w:pPr>
        <w:numPr>
          <w:ilvl w:val="1"/>
          <w:numId w:val="5"/>
        </w:numPr>
        <w:pBdr>
          <w:top w:val="nil"/>
          <w:left w:val="nil"/>
          <w:bottom w:val="nil"/>
          <w:right w:val="nil"/>
          <w:between w:val="nil"/>
        </w:pBdr>
        <w:tabs>
          <w:tab w:val="left" w:pos="528"/>
        </w:tabs>
        <w:spacing w:line="345" w:lineRule="auto"/>
        <w:ind w:right="220" w:firstLine="0"/>
        <w:jc w:val="both"/>
        <w:rPr>
          <w:color w:val="000000"/>
          <w:sz w:val="24"/>
          <w:szCs w:val="24"/>
        </w:rPr>
      </w:pPr>
      <w:r>
        <w:rPr>
          <w:color w:val="000000"/>
          <w:sz w:val="24"/>
          <w:szCs w:val="24"/>
        </w:rPr>
        <w:t>Estou ciente de que a contratação dos serviços constantes do Edital gera tão somente vínculo contratual de natureza administrativa, nos termos da lei, razão pela qual assumo a responsabilidade do recolhimento de toda e qualquer despesa de natureza fiscal e previdenciária.</w:t>
      </w:r>
    </w:p>
    <w:p w:rsidR="00C222D9" w:rsidRDefault="000220F9">
      <w:pPr>
        <w:numPr>
          <w:ilvl w:val="1"/>
          <w:numId w:val="5"/>
        </w:numPr>
        <w:pBdr>
          <w:top w:val="nil"/>
          <w:left w:val="nil"/>
          <w:bottom w:val="nil"/>
          <w:right w:val="nil"/>
          <w:between w:val="nil"/>
        </w:pBdr>
        <w:tabs>
          <w:tab w:val="left" w:pos="461"/>
        </w:tabs>
        <w:spacing w:line="345" w:lineRule="auto"/>
        <w:ind w:right="216" w:firstLine="0"/>
        <w:jc w:val="both"/>
        <w:rPr>
          <w:color w:val="000000"/>
          <w:sz w:val="24"/>
          <w:szCs w:val="24"/>
        </w:rPr>
      </w:pPr>
      <w:r>
        <w:rPr>
          <w:color w:val="000000"/>
          <w:sz w:val="24"/>
          <w:szCs w:val="24"/>
        </w:rPr>
        <w:t>Sob as penas da lei, que as cópias dos documentos serão apresentadas em momento oportuno, conforme este Edital e, serão fiéis aos originais, estando à disposição do Município de Dona Francisca, para comprovação sempre que solicitado.</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0220F9">
      <w:pPr>
        <w:pBdr>
          <w:top w:val="nil"/>
          <w:left w:val="nil"/>
          <w:bottom w:val="nil"/>
          <w:right w:val="nil"/>
          <w:between w:val="nil"/>
        </w:pBdr>
        <w:tabs>
          <w:tab w:val="left" w:pos="6446"/>
          <w:tab w:val="left" w:pos="8314"/>
        </w:tabs>
        <w:ind w:left="3504"/>
        <w:rPr>
          <w:color w:val="000000"/>
          <w:sz w:val="24"/>
          <w:szCs w:val="24"/>
        </w:rPr>
      </w:pPr>
      <w:r>
        <w:rPr>
          <w:color w:val="000000"/>
          <w:sz w:val="24"/>
          <w:szCs w:val="24"/>
        </w:rPr>
        <w:t>Dona Francisca/RS,</w:t>
      </w:r>
      <w:r>
        <w:rPr>
          <w:color w:val="000000"/>
          <w:sz w:val="24"/>
          <w:szCs w:val="24"/>
          <w:u w:val="single"/>
        </w:rPr>
        <w:tab/>
      </w:r>
      <w:r>
        <w:rPr>
          <w:color w:val="000000"/>
          <w:sz w:val="24"/>
          <w:szCs w:val="24"/>
        </w:rPr>
        <w:t>de</w:t>
      </w:r>
      <w:r>
        <w:rPr>
          <w:color w:val="000000"/>
          <w:sz w:val="24"/>
          <w:szCs w:val="24"/>
          <w:u w:val="single"/>
        </w:rPr>
        <w:tab/>
      </w:r>
      <w:r>
        <w:rPr>
          <w:color w:val="000000"/>
          <w:sz w:val="24"/>
          <w:szCs w:val="24"/>
        </w:rPr>
        <w:t>de 2021.</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0220F9">
      <w:pPr>
        <w:pBdr>
          <w:top w:val="nil"/>
          <w:left w:val="nil"/>
          <w:bottom w:val="nil"/>
          <w:right w:val="nil"/>
          <w:between w:val="nil"/>
        </w:pBdr>
        <w:ind w:left="98" w:right="171"/>
        <w:jc w:val="center"/>
        <w:rPr>
          <w:color w:val="000000"/>
          <w:sz w:val="24"/>
          <w:szCs w:val="24"/>
        </w:rPr>
      </w:pPr>
      <w:r>
        <w:rPr>
          <w:color w:val="000000"/>
          <w:sz w:val="24"/>
          <w:szCs w:val="24"/>
        </w:rPr>
        <w:t>..........................................................................................</w:t>
      </w:r>
    </w:p>
    <w:p w:rsidR="00C222D9" w:rsidRDefault="000220F9">
      <w:pPr>
        <w:pBdr>
          <w:top w:val="nil"/>
          <w:left w:val="nil"/>
          <w:bottom w:val="nil"/>
          <w:right w:val="nil"/>
          <w:between w:val="nil"/>
        </w:pBdr>
        <w:ind w:left="3465" w:right="3544"/>
        <w:jc w:val="center"/>
        <w:rPr>
          <w:color w:val="000000"/>
          <w:sz w:val="24"/>
          <w:szCs w:val="24"/>
        </w:rPr>
      </w:pPr>
      <w:r>
        <w:rPr>
          <w:color w:val="000000"/>
          <w:sz w:val="24"/>
          <w:szCs w:val="24"/>
        </w:rPr>
        <w:t>Assinatura do candidato</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5"/>
        <w:rPr>
          <w:color w:val="000000"/>
          <w:sz w:val="32"/>
          <w:szCs w:val="32"/>
        </w:rPr>
      </w:pPr>
    </w:p>
    <w:p w:rsidR="00C222D9" w:rsidRDefault="000220F9">
      <w:pPr>
        <w:pStyle w:val="Ttulo1"/>
        <w:ind w:left="96" w:right="171" w:firstLine="0"/>
        <w:jc w:val="center"/>
      </w:pPr>
      <w:r>
        <w:t>DECLARAÇÃO II</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spacing w:before="5"/>
        <w:rPr>
          <w:rFonts w:ascii="Arial" w:eastAsia="Arial" w:hAnsi="Arial" w:cs="Arial"/>
          <w:b/>
          <w:color w:val="000000"/>
          <w:sz w:val="26"/>
          <w:szCs w:val="26"/>
        </w:rPr>
      </w:pPr>
    </w:p>
    <w:p w:rsidR="00C222D9" w:rsidRDefault="000220F9">
      <w:pPr>
        <w:spacing w:line="280" w:lineRule="auto"/>
        <w:ind w:left="90" w:right="171"/>
        <w:jc w:val="center"/>
        <w:rPr>
          <w:rFonts w:ascii="Arial" w:eastAsia="Arial" w:hAnsi="Arial" w:cs="Arial"/>
          <w:b/>
          <w:sz w:val="24"/>
          <w:szCs w:val="24"/>
        </w:rPr>
      </w:pPr>
      <w:r>
        <w:rPr>
          <w:rFonts w:ascii="Arial" w:eastAsia="Arial" w:hAnsi="Arial" w:cs="Arial"/>
          <w:b/>
          <w:sz w:val="24"/>
          <w:szCs w:val="24"/>
        </w:rPr>
        <w:t>DECLARAÇÃO DE VÍNCULO E INEXISTÊNCIA DE EXCLUSIVIDADE PARA PROFISSIONAL AUTÔNOMO</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spacing w:before="1"/>
        <w:rPr>
          <w:rFonts w:ascii="Arial" w:eastAsia="Arial" w:hAnsi="Arial" w:cs="Arial"/>
          <w:b/>
          <w:color w:val="000000"/>
          <w:sz w:val="21"/>
          <w:szCs w:val="21"/>
        </w:rPr>
      </w:pPr>
    </w:p>
    <w:p w:rsidR="00C222D9" w:rsidRDefault="000220F9">
      <w:pPr>
        <w:pStyle w:val="Ttulo1"/>
        <w:spacing w:before="1"/>
        <w:ind w:left="196" w:firstLine="0"/>
      </w:pPr>
      <w:r>
        <w:t>À COMISSÃO AVALIADORA:</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0220F9">
      <w:pPr>
        <w:spacing w:before="202"/>
        <w:ind w:left="196"/>
        <w:rPr>
          <w:rFonts w:ascii="Arial" w:eastAsia="Arial" w:hAnsi="Arial" w:cs="Arial"/>
          <w:b/>
          <w:sz w:val="20"/>
          <w:szCs w:val="20"/>
        </w:rPr>
      </w:pPr>
      <w:r>
        <w:rPr>
          <w:rFonts w:ascii="Arial" w:eastAsia="Arial" w:hAnsi="Arial" w:cs="Arial"/>
          <w:b/>
          <w:sz w:val="24"/>
          <w:szCs w:val="24"/>
        </w:rPr>
        <w:t>PROCESSO DE SELEÇÃO PÚBLICA N° 003/2021</w:t>
      </w:r>
    </w:p>
    <w:p w:rsidR="00C222D9" w:rsidRDefault="000220F9">
      <w:pPr>
        <w:pBdr>
          <w:top w:val="nil"/>
          <w:left w:val="nil"/>
          <w:bottom w:val="nil"/>
          <w:right w:val="nil"/>
          <w:between w:val="nil"/>
        </w:pBdr>
        <w:tabs>
          <w:tab w:val="left" w:pos="7539"/>
        </w:tabs>
        <w:spacing w:before="232"/>
        <w:ind w:left="196"/>
        <w:rPr>
          <w:color w:val="000000"/>
          <w:sz w:val="24"/>
          <w:szCs w:val="24"/>
        </w:rPr>
      </w:pPr>
      <w:r>
        <w:rPr>
          <w:color w:val="000000"/>
          <w:sz w:val="24"/>
          <w:szCs w:val="24"/>
          <w:u w:val="single"/>
        </w:rPr>
        <w:t xml:space="preserve"> </w:t>
      </w:r>
      <w:r>
        <w:rPr>
          <w:color w:val="000000"/>
          <w:sz w:val="24"/>
          <w:szCs w:val="24"/>
          <w:u w:val="single"/>
        </w:rPr>
        <w:tab/>
      </w:r>
      <w:r>
        <w:rPr>
          <w:color w:val="000000"/>
          <w:sz w:val="24"/>
          <w:szCs w:val="24"/>
        </w:rPr>
        <w:t>(nome completo),</w:t>
      </w:r>
    </w:p>
    <w:p w:rsidR="00C222D9" w:rsidRDefault="000220F9">
      <w:pPr>
        <w:pBdr>
          <w:top w:val="nil"/>
          <w:left w:val="nil"/>
          <w:bottom w:val="nil"/>
          <w:right w:val="nil"/>
          <w:between w:val="nil"/>
        </w:pBdr>
        <w:tabs>
          <w:tab w:val="left" w:pos="3325"/>
          <w:tab w:val="left" w:pos="5470"/>
          <w:tab w:val="left" w:pos="7666"/>
          <w:tab w:val="left" w:pos="8914"/>
        </w:tabs>
        <w:spacing w:before="136"/>
        <w:ind w:left="196"/>
        <w:rPr>
          <w:color w:val="000000"/>
          <w:sz w:val="24"/>
          <w:szCs w:val="24"/>
        </w:rPr>
      </w:pPr>
      <w:r>
        <w:rPr>
          <w:color w:val="000000"/>
          <w:sz w:val="24"/>
          <w:szCs w:val="24"/>
          <w:u w:val="single"/>
        </w:rPr>
        <w:t xml:space="preserve"> </w:t>
      </w:r>
      <w:r>
        <w:rPr>
          <w:color w:val="000000"/>
          <w:sz w:val="24"/>
          <w:szCs w:val="24"/>
          <w:u w:val="single"/>
        </w:rPr>
        <w:tab/>
      </w:r>
      <w:r>
        <w:rPr>
          <w:color w:val="000000"/>
          <w:sz w:val="24"/>
          <w:szCs w:val="24"/>
        </w:rPr>
        <w:t xml:space="preserve">   (nacionalidade),</w:t>
      </w:r>
      <w:r>
        <w:rPr>
          <w:color w:val="000000"/>
          <w:sz w:val="24"/>
          <w:szCs w:val="24"/>
        </w:rPr>
        <w:tab/>
      </w:r>
      <w:r>
        <w:rPr>
          <w:color w:val="000000"/>
          <w:sz w:val="24"/>
          <w:szCs w:val="24"/>
          <w:u w:val="single"/>
        </w:rPr>
        <w:t xml:space="preserve"> </w:t>
      </w:r>
      <w:r>
        <w:rPr>
          <w:color w:val="000000"/>
          <w:sz w:val="24"/>
          <w:szCs w:val="24"/>
          <w:u w:val="single"/>
        </w:rPr>
        <w:tab/>
      </w:r>
      <w:r>
        <w:rPr>
          <w:color w:val="000000"/>
          <w:sz w:val="24"/>
          <w:szCs w:val="24"/>
        </w:rPr>
        <w:t xml:space="preserve">   (estado</w:t>
      </w:r>
      <w:r>
        <w:rPr>
          <w:color w:val="000000"/>
          <w:sz w:val="24"/>
          <w:szCs w:val="24"/>
        </w:rPr>
        <w:tab/>
        <w:t>civil),</w:t>
      </w:r>
    </w:p>
    <w:p w:rsidR="00C222D9" w:rsidRDefault="000220F9">
      <w:pPr>
        <w:pBdr>
          <w:top w:val="nil"/>
          <w:left w:val="nil"/>
          <w:bottom w:val="nil"/>
          <w:right w:val="nil"/>
          <w:between w:val="nil"/>
        </w:pBdr>
        <w:tabs>
          <w:tab w:val="left" w:pos="3859"/>
          <w:tab w:val="left" w:pos="4257"/>
          <w:tab w:val="left" w:pos="5910"/>
          <w:tab w:val="left" w:pos="7124"/>
          <w:tab w:val="left" w:pos="7844"/>
          <w:tab w:val="left" w:pos="9229"/>
        </w:tabs>
        <w:spacing w:before="140"/>
        <w:ind w:left="196"/>
        <w:rPr>
          <w:color w:val="000000"/>
          <w:sz w:val="24"/>
          <w:szCs w:val="24"/>
        </w:rPr>
      </w:pPr>
      <w:r>
        <w:rPr>
          <w:color w:val="000000"/>
          <w:sz w:val="24"/>
          <w:szCs w:val="24"/>
          <w:u w:val="single"/>
        </w:rPr>
        <w:t xml:space="preserve"> </w:t>
      </w:r>
      <w:r>
        <w:rPr>
          <w:color w:val="000000"/>
          <w:sz w:val="24"/>
          <w:szCs w:val="24"/>
          <w:u w:val="single"/>
        </w:rPr>
        <w:tab/>
      </w:r>
      <w:r>
        <w:rPr>
          <w:color w:val="000000"/>
          <w:sz w:val="24"/>
          <w:szCs w:val="24"/>
        </w:rPr>
        <w:tab/>
        <w:t>(profissão),</w:t>
      </w:r>
      <w:r>
        <w:rPr>
          <w:color w:val="000000"/>
          <w:sz w:val="24"/>
          <w:szCs w:val="24"/>
        </w:rPr>
        <w:tab/>
        <w:t>inscrito</w:t>
      </w:r>
      <w:r>
        <w:rPr>
          <w:color w:val="000000"/>
          <w:sz w:val="24"/>
          <w:szCs w:val="24"/>
        </w:rPr>
        <w:tab/>
        <w:t>no</w:t>
      </w:r>
      <w:r>
        <w:rPr>
          <w:color w:val="000000"/>
          <w:sz w:val="24"/>
          <w:szCs w:val="24"/>
        </w:rPr>
        <w:tab/>
        <w:t>CPF/MF</w:t>
      </w:r>
      <w:r>
        <w:rPr>
          <w:color w:val="000000"/>
          <w:sz w:val="24"/>
          <w:szCs w:val="24"/>
        </w:rPr>
        <w:tab/>
        <w:t>n°</w:t>
      </w:r>
    </w:p>
    <w:p w:rsidR="00C222D9" w:rsidRDefault="000220F9">
      <w:pPr>
        <w:pBdr>
          <w:top w:val="nil"/>
          <w:left w:val="nil"/>
          <w:bottom w:val="nil"/>
          <w:right w:val="nil"/>
          <w:between w:val="nil"/>
        </w:pBdr>
        <w:tabs>
          <w:tab w:val="left" w:pos="1982"/>
          <w:tab w:val="left" w:pos="2526"/>
          <w:tab w:val="left" w:pos="2915"/>
          <w:tab w:val="left" w:pos="4810"/>
          <w:tab w:val="left" w:pos="5834"/>
          <w:tab w:val="left" w:pos="9409"/>
          <w:tab w:val="left" w:pos="9519"/>
        </w:tabs>
        <w:spacing w:before="136" w:line="360" w:lineRule="auto"/>
        <w:ind w:left="196" w:right="98"/>
        <w:jc w:val="both"/>
        <w:rPr>
          <w:color w:val="000000"/>
          <w:sz w:val="24"/>
          <w:szCs w:val="24"/>
        </w:rPr>
      </w:pPr>
      <w:r>
        <w:rPr>
          <w:color w:val="000000"/>
          <w:sz w:val="24"/>
          <w:szCs w:val="24"/>
          <w:u w:val="single"/>
        </w:rPr>
        <w:t xml:space="preserve"> </w:t>
      </w:r>
      <w:r>
        <w:rPr>
          <w:color w:val="000000"/>
          <w:sz w:val="24"/>
          <w:szCs w:val="24"/>
          <w:u w:val="single"/>
        </w:rPr>
        <w:tab/>
      </w:r>
      <w:r>
        <w:rPr>
          <w:color w:val="000000"/>
          <w:sz w:val="24"/>
          <w:szCs w:val="24"/>
          <w:u w:val="single"/>
        </w:rPr>
        <w:tab/>
      </w:r>
      <w:r>
        <w:rPr>
          <w:color w:val="000000"/>
          <w:sz w:val="24"/>
          <w:szCs w:val="24"/>
        </w:rPr>
        <w:t xml:space="preserve"> , e portador da Carteira de Identidade n°</w:t>
      </w:r>
      <w:r>
        <w:rPr>
          <w:color w:val="000000"/>
          <w:sz w:val="24"/>
          <w:szCs w:val="24"/>
          <w:u w:val="single"/>
        </w:rPr>
        <w:tab/>
      </w:r>
      <w:r>
        <w:rPr>
          <w:color w:val="000000"/>
          <w:sz w:val="24"/>
          <w:szCs w:val="24"/>
        </w:rPr>
        <w:t>, residente</w:t>
      </w:r>
      <w:r>
        <w:rPr>
          <w:color w:val="000000"/>
          <w:sz w:val="24"/>
          <w:szCs w:val="24"/>
        </w:rPr>
        <w:tab/>
        <w:t>e</w:t>
      </w:r>
      <w:r>
        <w:rPr>
          <w:color w:val="000000"/>
          <w:sz w:val="24"/>
          <w:szCs w:val="24"/>
        </w:rPr>
        <w:tab/>
      </w:r>
      <w:r>
        <w:rPr>
          <w:color w:val="000000"/>
          <w:sz w:val="24"/>
          <w:szCs w:val="24"/>
        </w:rPr>
        <w:tab/>
        <w:t xml:space="preserve">domiciliado na      </w:t>
      </w:r>
      <w:r>
        <w:rPr>
          <w:color w:val="000000"/>
          <w:sz w:val="24"/>
          <w:szCs w:val="24"/>
          <w:u w:val="single"/>
        </w:rPr>
        <w:t xml:space="preserve"> </w:t>
      </w:r>
      <w:r>
        <w:rPr>
          <w:color w:val="000000"/>
          <w:sz w:val="24"/>
          <w:szCs w:val="24"/>
          <w:u w:val="single"/>
        </w:rPr>
        <w:tab/>
      </w:r>
      <w:r>
        <w:rPr>
          <w:color w:val="000000"/>
          <w:sz w:val="24"/>
          <w:szCs w:val="24"/>
          <w:u w:val="single"/>
        </w:rPr>
        <w:tab/>
      </w:r>
      <w:r>
        <w:rPr>
          <w:color w:val="000000"/>
          <w:sz w:val="24"/>
          <w:szCs w:val="24"/>
          <w:u w:val="single"/>
        </w:rPr>
        <w:tab/>
      </w:r>
      <w:r>
        <w:rPr>
          <w:color w:val="000000"/>
          <w:sz w:val="24"/>
          <w:szCs w:val="24"/>
        </w:rPr>
        <w:t xml:space="preserve"> (Rua/Localidade/Avenida/Travessa),</w:t>
      </w:r>
      <w:r>
        <w:rPr>
          <w:color w:val="000000"/>
          <w:sz w:val="24"/>
          <w:szCs w:val="24"/>
        </w:rPr>
        <w:tab/>
        <w:t>nº</w:t>
      </w:r>
      <w:r>
        <w:rPr>
          <w:color w:val="000000"/>
          <w:sz w:val="24"/>
          <w:szCs w:val="24"/>
          <w:u w:val="single"/>
        </w:rPr>
        <w:tab/>
      </w:r>
      <w:r>
        <w:rPr>
          <w:color w:val="000000"/>
          <w:sz w:val="24"/>
          <w:szCs w:val="24"/>
        </w:rPr>
        <w:t>, no Município de</w:t>
      </w:r>
    </w:p>
    <w:p w:rsidR="00C222D9" w:rsidRDefault="000220F9">
      <w:pPr>
        <w:pBdr>
          <w:top w:val="nil"/>
          <w:left w:val="nil"/>
          <w:bottom w:val="nil"/>
          <w:right w:val="nil"/>
          <w:between w:val="nil"/>
        </w:pBdr>
        <w:tabs>
          <w:tab w:val="left" w:pos="3325"/>
          <w:tab w:val="left" w:pos="4233"/>
        </w:tabs>
        <w:spacing w:line="360" w:lineRule="auto"/>
        <w:ind w:left="196" w:right="155"/>
        <w:jc w:val="both"/>
        <w:rPr>
          <w:color w:val="000000"/>
          <w:sz w:val="24"/>
          <w:szCs w:val="24"/>
        </w:rPr>
      </w:pPr>
      <w:r>
        <w:rPr>
          <w:color w:val="000000"/>
          <w:sz w:val="24"/>
          <w:szCs w:val="24"/>
          <w:u w:val="single"/>
        </w:rPr>
        <w:t xml:space="preserve"> </w:t>
      </w:r>
      <w:r>
        <w:rPr>
          <w:color w:val="000000"/>
          <w:sz w:val="24"/>
          <w:szCs w:val="24"/>
          <w:u w:val="single"/>
        </w:rPr>
        <w:tab/>
      </w:r>
      <w:r>
        <w:rPr>
          <w:color w:val="000000"/>
          <w:sz w:val="24"/>
          <w:szCs w:val="24"/>
        </w:rPr>
        <w:t xml:space="preserve"> /</w:t>
      </w:r>
      <w:r>
        <w:rPr>
          <w:color w:val="000000"/>
          <w:sz w:val="24"/>
          <w:szCs w:val="24"/>
          <w:u w:val="single"/>
        </w:rPr>
        <w:tab/>
      </w:r>
      <w:r>
        <w:rPr>
          <w:color w:val="000000"/>
          <w:sz w:val="24"/>
          <w:szCs w:val="24"/>
        </w:rPr>
        <w:t xml:space="preserve">, </w:t>
      </w:r>
      <w:r>
        <w:rPr>
          <w:rFonts w:ascii="Arial" w:eastAsia="Arial" w:hAnsi="Arial" w:cs="Arial"/>
          <w:b/>
          <w:color w:val="000000"/>
          <w:sz w:val="24"/>
          <w:szCs w:val="24"/>
        </w:rPr>
        <w:t xml:space="preserve">DECLARO </w:t>
      </w:r>
      <w:r>
        <w:rPr>
          <w:color w:val="000000"/>
          <w:sz w:val="24"/>
          <w:szCs w:val="24"/>
        </w:rPr>
        <w:t>que não exerço cargo, função ou emprego público ou privado que tenha natureza ou exija exclusividade no exercício da atividade, ou esteja em desacordo com a acumulação facultada nos incisos XVI e XVII do artigo 37 da Constituição Federal. Exercendo qualquer cargo, função ou emprego público ou privado que tenha natureza citada no parágrafo anterior neste momento, comprometo-me desde já a não acumular, conforme dispõe a Constituição Federal no caso de ser selecionado e convocado para a função emergencial a qual me habilito. Após esta data, caso venha a exercer qualquer atividade de natureza exclusiva, pública ou privada, ou cumular cargos, emprego ou função pública, comprometo-me a comunicar o fato imediatamente ao Município de Dona Francisca/RS. Por ser a expressão da verdade, assumo inteira responsabilidade pela declaração ora prestada, sob as penas da lei.</w:t>
      </w:r>
    </w:p>
    <w:p w:rsidR="00C222D9" w:rsidRDefault="000220F9">
      <w:pPr>
        <w:pBdr>
          <w:top w:val="nil"/>
          <w:left w:val="nil"/>
          <w:bottom w:val="nil"/>
          <w:right w:val="nil"/>
          <w:between w:val="nil"/>
        </w:pBdr>
        <w:tabs>
          <w:tab w:val="left" w:pos="6495"/>
        </w:tabs>
        <w:spacing w:before="2"/>
        <w:rPr>
          <w:color w:val="000000"/>
          <w:sz w:val="26"/>
          <w:szCs w:val="26"/>
        </w:rPr>
      </w:pPr>
      <w:r>
        <w:rPr>
          <w:color w:val="000000"/>
          <w:sz w:val="26"/>
          <w:szCs w:val="26"/>
        </w:rPr>
        <w:tab/>
      </w:r>
    </w:p>
    <w:p w:rsidR="00C222D9" w:rsidRDefault="000220F9">
      <w:pPr>
        <w:pBdr>
          <w:top w:val="nil"/>
          <w:left w:val="nil"/>
          <w:bottom w:val="nil"/>
          <w:right w:val="nil"/>
          <w:between w:val="nil"/>
        </w:pBdr>
        <w:tabs>
          <w:tab w:val="left" w:pos="6445"/>
          <w:tab w:val="left" w:pos="8312"/>
        </w:tabs>
        <w:spacing w:before="92"/>
        <w:ind w:left="3504"/>
        <w:rPr>
          <w:color w:val="000000"/>
          <w:sz w:val="24"/>
          <w:szCs w:val="24"/>
        </w:rPr>
      </w:pPr>
      <w:r>
        <w:rPr>
          <w:color w:val="000000"/>
          <w:sz w:val="24"/>
          <w:szCs w:val="24"/>
        </w:rPr>
        <w:t>Dona Francisca/RS,</w:t>
      </w:r>
      <w:r>
        <w:rPr>
          <w:color w:val="000000"/>
          <w:sz w:val="24"/>
          <w:szCs w:val="24"/>
          <w:u w:val="single"/>
        </w:rPr>
        <w:tab/>
      </w:r>
      <w:r>
        <w:rPr>
          <w:color w:val="000000"/>
          <w:sz w:val="24"/>
          <w:szCs w:val="24"/>
        </w:rPr>
        <w:t>de</w:t>
      </w:r>
      <w:r>
        <w:rPr>
          <w:color w:val="000000"/>
          <w:sz w:val="24"/>
          <w:szCs w:val="24"/>
          <w:u w:val="single"/>
        </w:rPr>
        <w:tab/>
      </w:r>
      <w:r>
        <w:rPr>
          <w:color w:val="000000"/>
          <w:sz w:val="24"/>
          <w:szCs w:val="24"/>
        </w:rPr>
        <w:t>de 2021.</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5"/>
        <w:rPr>
          <w:color w:val="000000"/>
          <w:sz w:val="20"/>
          <w:szCs w:val="20"/>
        </w:rPr>
      </w:pPr>
    </w:p>
    <w:p w:rsidR="00C222D9" w:rsidRDefault="000220F9">
      <w:pPr>
        <w:pBdr>
          <w:top w:val="nil"/>
          <w:left w:val="nil"/>
          <w:bottom w:val="nil"/>
          <w:right w:val="nil"/>
          <w:between w:val="nil"/>
        </w:pBdr>
        <w:ind w:left="90" w:right="171"/>
        <w:jc w:val="center"/>
        <w:rPr>
          <w:color w:val="000000"/>
          <w:sz w:val="24"/>
          <w:szCs w:val="24"/>
        </w:rPr>
      </w:pPr>
      <w:r>
        <w:rPr>
          <w:color w:val="000000"/>
          <w:sz w:val="24"/>
          <w:szCs w:val="24"/>
        </w:rPr>
        <w:t>..........................................................................................</w:t>
      </w:r>
    </w:p>
    <w:p w:rsidR="00C222D9" w:rsidRDefault="000220F9">
      <w:pPr>
        <w:pBdr>
          <w:top w:val="nil"/>
          <w:left w:val="nil"/>
          <w:bottom w:val="nil"/>
          <w:right w:val="nil"/>
          <w:between w:val="nil"/>
        </w:pBdr>
        <w:ind w:left="3465" w:right="3544"/>
        <w:jc w:val="center"/>
        <w:rPr>
          <w:color w:val="000000"/>
          <w:sz w:val="24"/>
          <w:szCs w:val="24"/>
        </w:rPr>
        <w:sectPr w:rsidR="00C222D9">
          <w:pgSz w:w="11900" w:h="16840"/>
          <w:pgMar w:top="1580" w:right="940" w:bottom="440" w:left="1340" w:header="0" w:footer="166" w:gutter="0"/>
          <w:cols w:space="720"/>
        </w:sectPr>
      </w:pPr>
      <w:r>
        <w:rPr>
          <w:color w:val="000000"/>
          <w:sz w:val="24"/>
          <w:szCs w:val="24"/>
        </w:rPr>
        <w:t>Assinatura do candidato</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0220F9">
      <w:pPr>
        <w:pStyle w:val="Ttulo1"/>
        <w:spacing w:before="210"/>
        <w:ind w:left="1121" w:right="885" w:firstLine="0"/>
        <w:jc w:val="center"/>
      </w:pPr>
      <w:r>
        <w:t>ANEXO V – FORMULÁRIO DE RECURSO</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spacing w:before="4"/>
        <w:rPr>
          <w:rFonts w:ascii="Arial" w:eastAsia="Arial" w:hAnsi="Arial" w:cs="Arial"/>
          <w:b/>
          <w:color w:val="000000"/>
          <w:sz w:val="37"/>
          <w:szCs w:val="37"/>
        </w:rPr>
      </w:pPr>
    </w:p>
    <w:p w:rsidR="00C222D9" w:rsidRDefault="000220F9">
      <w:pPr>
        <w:ind w:left="102"/>
        <w:rPr>
          <w:rFonts w:ascii="Arial" w:eastAsia="Arial" w:hAnsi="Arial" w:cs="Arial"/>
          <w:b/>
          <w:sz w:val="24"/>
          <w:szCs w:val="24"/>
        </w:rPr>
      </w:pPr>
      <w:r>
        <w:rPr>
          <w:rFonts w:ascii="Arial" w:eastAsia="Arial" w:hAnsi="Arial" w:cs="Arial"/>
          <w:b/>
          <w:sz w:val="24"/>
          <w:szCs w:val="24"/>
        </w:rPr>
        <w:t>Ao</w:t>
      </w:r>
    </w:p>
    <w:p w:rsidR="00C222D9" w:rsidRDefault="000220F9">
      <w:pPr>
        <w:pStyle w:val="Ttulo1"/>
        <w:ind w:left="102" w:right="5611" w:firstLine="0"/>
      </w:pPr>
      <w:r>
        <w:t xml:space="preserve">Exmo. Sr. </w:t>
      </w:r>
    </w:p>
    <w:p w:rsidR="00C222D9" w:rsidRDefault="000220F9">
      <w:pPr>
        <w:pStyle w:val="Ttulo1"/>
        <w:ind w:left="102" w:right="5611" w:firstLine="0"/>
      </w:pPr>
      <w:r>
        <w:t xml:space="preserve">Prefeito Municipal </w:t>
      </w:r>
    </w:p>
    <w:p w:rsidR="00C222D9" w:rsidRDefault="000220F9">
      <w:pPr>
        <w:pStyle w:val="Ttulo1"/>
        <w:ind w:left="102" w:right="5611" w:firstLine="0"/>
      </w:pPr>
      <w:r>
        <w:t>Olavo José Cassol</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rPr>
          <w:rFonts w:ascii="Arial" w:eastAsia="Arial" w:hAnsi="Arial" w:cs="Arial"/>
          <w:b/>
          <w:color w:val="000000"/>
        </w:rPr>
      </w:pPr>
    </w:p>
    <w:p w:rsidR="00C222D9" w:rsidRDefault="000220F9">
      <w:pPr>
        <w:ind w:left="102"/>
        <w:rPr>
          <w:rFonts w:ascii="Arial" w:eastAsia="Arial" w:hAnsi="Arial" w:cs="Arial"/>
          <w:b/>
          <w:sz w:val="24"/>
          <w:szCs w:val="24"/>
        </w:rPr>
      </w:pPr>
      <w:r>
        <w:rPr>
          <w:rFonts w:ascii="Arial" w:eastAsia="Arial" w:hAnsi="Arial" w:cs="Arial"/>
          <w:b/>
          <w:sz w:val="24"/>
          <w:szCs w:val="24"/>
        </w:rPr>
        <w:t>PROCESSO DE SELEÇÃO PÚBLICA N° 003/2021</w:t>
      </w:r>
    </w:p>
    <w:p w:rsidR="00C222D9" w:rsidRDefault="00C222D9">
      <w:pPr>
        <w:pBdr>
          <w:top w:val="nil"/>
          <w:left w:val="nil"/>
          <w:bottom w:val="nil"/>
          <w:right w:val="nil"/>
          <w:between w:val="nil"/>
        </w:pBdr>
        <w:spacing w:before="9"/>
        <w:rPr>
          <w:rFonts w:ascii="Arial" w:eastAsia="Arial" w:hAnsi="Arial" w:cs="Arial"/>
          <w:b/>
          <w:color w:val="000000"/>
          <w:sz w:val="23"/>
          <w:szCs w:val="23"/>
        </w:rPr>
      </w:pPr>
    </w:p>
    <w:p w:rsidR="00C222D9" w:rsidRDefault="000220F9">
      <w:pPr>
        <w:pBdr>
          <w:top w:val="nil"/>
          <w:left w:val="nil"/>
          <w:bottom w:val="nil"/>
          <w:right w:val="nil"/>
          <w:between w:val="nil"/>
        </w:pBdr>
        <w:tabs>
          <w:tab w:val="left" w:pos="8567"/>
        </w:tabs>
        <w:spacing w:before="1"/>
        <w:ind w:left="102"/>
        <w:rPr>
          <w:color w:val="000000"/>
          <w:sz w:val="24"/>
          <w:szCs w:val="24"/>
        </w:rPr>
      </w:pPr>
      <w:r>
        <w:rPr>
          <w:color w:val="000000"/>
          <w:sz w:val="24"/>
          <w:szCs w:val="24"/>
        </w:rPr>
        <w:t xml:space="preserve">Nome do Candidato: </w:t>
      </w:r>
      <w:r>
        <w:rPr>
          <w:color w:val="000000"/>
          <w:sz w:val="24"/>
          <w:szCs w:val="24"/>
          <w:u w:val="single"/>
        </w:rPr>
        <w:t xml:space="preserve"> </w:t>
      </w:r>
      <w:r>
        <w:rPr>
          <w:color w:val="000000"/>
          <w:sz w:val="24"/>
          <w:szCs w:val="24"/>
          <w:u w:val="single"/>
        </w:rPr>
        <w:tab/>
      </w:r>
    </w:p>
    <w:p w:rsidR="00C222D9" w:rsidRDefault="00C222D9">
      <w:pPr>
        <w:pBdr>
          <w:top w:val="nil"/>
          <w:left w:val="nil"/>
          <w:bottom w:val="nil"/>
          <w:right w:val="nil"/>
          <w:between w:val="nil"/>
        </w:pBdr>
        <w:spacing w:before="11"/>
        <w:rPr>
          <w:color w:val="000000"/>
          <w:sz w:val="15"/>
          <w:szCs w:val="15"/>
        </w:rPr>
      </w:pPr>
    </w:p>
    <w:p w:rsidR="00C222D9" w:rsidRDefault="000220F9">
      <w:pPr>
        <w:pBdr>
          <w:top w:val="nil"/>
          <w:left w:val="nil"/>
          <w:bottom w:val="nil"/>
          <w:right w:val="nil"/>
          <w:between w:val="nil"/>
        </w:pBdr>
        <w:ind w:left="102"/>
        <w:rPr>
          <w:color w:val="000000"/>
          <w:sz w:val="24"/>
          <w:szCs w:val="24"/>
        </w:rPr>
      </w:pPr>
      <w:r>
        <w:rPr>
          <w:color w:val="000000"/>
          <w:sz w:val="24"/>
          <w:szCs w:val="24"/>
        </w:rPr>
        <w:t>Cargo:________________________________________</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spacing w:before="8"/>
        <w:rPr>
          <w:color w:val="000000"/>
          <w:sz w:val="21"/>
          <w:szCs w:val="21"/>
        </w:rPr>
      </w:pPr>
    </w:p>
    <w:p w:rsidR="00C222D9" w:rsidRDefault="000220F9">
      <w:pPr>
        <w:pStyle w:val="Ttulo1"/>
        <w:ind w:left="3863" w:firstLine="0"/>
      </w:pPr>
      <w:r>
        <w:t>TIPO DE RECURSO</w:t>
      </w:r>
    </w:p>
    <w:p w:rsidR="00C222D9" w:rsidRDefault="00C222D9">
      <w:pPr>
        <w:pBdr>
          <w:top w:val="nil"/>
          <w:left w:val="nil"/>
          <w:bottom w:val="nil"/>
          <w:right w:val="nil"/>
          <w:between w:val="nil"/>
        </w:pBdr>
        <w:rPr>
          <w:rFonts w:ascii="Arial" w:eastAsia="Arial" w:hAnsi="Arial" w:cs="Arial"/>
          <w:b/>
          <w:color w:val="000000"/>
          <w:sz w:val="24"/>
          <w:szCs w:val="24"/>
        </w:rPr>
      </w:pPr>
    </w:p>
    <w:p w:rsidR="00C222D9" w:rsidRDefault="000220F9">
      <w:pPr>
        <w:pBdr>
          <w:top w:val="nil"/>
          <w:left w:val="nil"/>
          <w:bottom w:val="nil"/>
          <w:right w:val="nil"/>
          <w:between w:val="nil"/>
        </w:pBdr>
        <w:tabs>
          <w:tab w:val="left" w:pos="708"/>
        </w:tabs>
        <w:ind w:left="361"/>
        <w:rPr>
          <w:rFonts w:ascii="Arial" w:eastAsia="Arial" w:hAnsi="Arial" w:cs="Arial"/>
          <w:color w:val="000000"/>
          <w:sz w:val="24"/>
          <w:szCs w:val="24"/>
        </w:rPr>
      </w:pPr>
      <w:r>
        <w:rPr>
          <w:rFonts w:ascii="Arial" w:eastAsia="Arial" w:hAnsi="Arial" w:cs="Arial"/>
          <w:color w:val="000000"/>
          <w:sz w:val="24"/>
          <w:szCs w:val="24"/>
        </w:rPr>
        <w:t>(</w:t>
      </w:r>
      <w:r>
        <w:rPr>
          <w:rFonts w:ascii="Arial" w:eastAsia="Arial" w:hAnsi="Arial" w:cs="Arial"/>
          <w:color w:val="000000"/>
          <w:sz w:val="24"/>
          <w:szCs w:val="24"/>
        </w:rPr>
        <w:tab/>
        <w:t>) CONTRA INDEFERIMENTO DE INSCRIÇÃO</w:t>
      </w:r>
    </w:p>
    <w:p w:rsidR="00C222D9" w:rsidRDefault="000220F9">
      <w:pPr>
        <w:pBdr>
          <w:top w:val="nil"/>
          <w:left w:val="nil"/>
          <w:bottom w:val="nil"/>
          <w:right w:val="nil"/>
          <w:between w:val="nil"/>
        </w:pBdr>
        <w:tabs>
          <w:tab w:val="left" w:pos="708"/>
        </w:tabs>
        <w:ind w:left="361" w:right="1951"/>
        <w:rPr>
          <w:rFonts w:ascii="Arial" w:eastAsia="Arial" w:hAnsi="Arial" w:cs="Arial"/>
          <w:color w:val="000000"/>
          <w:sz w:val="24"/>
          <w:szCs w:val="24"/>
        </w:rPr>
      </w:pPr>
      <w:r>
        <w:rPr>
          <w:rFonts w:ascii="Arial" w:eastAsia="Arial" w:hAnsi="Arial" w:cs="Arial"/>
          <w:color w:val="000000"/>
          <w:sz w:val="24"/>
          <w:szCs w:val="24"/>
        </w:rPr>
        <w:t>(</w:t>
      </w:r>
      <w:r>
        <w:rPr>
          <w:rFonts w:ascii="Arial" w:eastAsia="Arial" w:hAnsi="Arial" w:cs="Arial"/>
          <w:color w:val="000000"/>
          <w:sz w:val="24"/>
          <w:szCs w:val="24"/>
        </w:rPr>
        <w:tab/>
        <w:t>) CONTRA RESULTADO DA ANÁLISE DE CURRÍCULO (</w:t>
      </w:r>
      <w:r>
        <w:rPr>
          <w:rFonts w:ascii="Arial" w:eastAsia="Arial" w:hAnsi="Arial" w:cs="Arial"/>
          <w:color w:val="000000"/>
          <w:sz w:val="24"/>
          <w:szCs w:val="24"/>
        </w:rPr>
        <w:tab/>
        <w:t>) CONTRA RESULTADO DA PROVA ESCRITA</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line="276" w:lineRule="auto"/>
        <w:rPr>
          <w:color w:val="000000"/>
        </w:rPr>
      </w:pPr>
    </w:p>
    <w:p w:rsidR="00C222D9" w:rsidRDefault="000220F9">
      <w:pPr>
        <w:pStyle w:val="Ttulo1"/>
        <w:spacing w:line="276" w:lineRule="auto"/>
        <w:ind w:left="1129" w:right="885" w:firstLine="0"/>
        <w:jc w:val="center"/>
      </w:pPr>
      <w:r>
        <w:t>JUSTIFICATIVA DO CANDIDATO – RAZÕES DO RECURSO</w:t>
      </w:r>
    </w:p>
    <w:p w:rsidR="00C222D9" w:rsidRDefault="00C222D9">
      <w:pPr>
        <w:pStyle w:val="Ttulo1"/>
        <w:spacing w:line="276" w:lineRule="auto"/>
        <w:ind w:left="1129" w:right="885" w:firstLine="0"/>
        <w:jc w:val="center"/>
      </w:pPr>
    </w:p>
    <w:p w:rsidR="00C222D9" w:rsidRDefault="000220F9">
      <w:pPr>
        <w:pStyle w:val="Ttulo1"/>
        <w:spacing w:line="276" w:lineRule="auto"/>
        <w:ind w:left="0" w:right="-59" w:firstLine="0"/>
        <w:jc w:val="both"/>
        <w:rPr>
          <w:b w:val="0"/>
        </w:rPr>
      </w:pPr>
      <w:r>
        <w:rPr>
          <w:b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222D9" w:rsidRDefault="00C222D9">
      <w:pPr>
        <w:pBdr>
          <w:top w:val="nil"/>
          <w:left w:val="nil"/>
          <w:bottom w:val="nil"/>
          <w:right w:val="nil"/>
          <w:between w:val="nil"/>
        </w:pBdr>
        <w:spacing w:line="276" w:lineRule="auto"/>
        <w:rPr>
          <w:rFonts w:ascii="Arial" w:eastAsia="Arial" w:hAnsi="Arial" w:cs="Arial"/>
          <w:b/>
          <w:color w:val="000000"/>
          <w:sz w:val="20"/>
          <w:szCs w:val="20"/>
        </w:rPr>
      </w:pPr>
    </w:p>
    <w:p w:rsidR="00C222D9" w:rsidRDefault="000220F9">
      <w:pPr>
        <w:pBdr>
          <w:top w:val="nil"/>
          <w:left w:val="nil"/>
          <w:bottom w:val="nil"/>
          <w:right w:val="nil"/>
          <w:between w:val="nil"/>
        </w:pBdr>
        <w:tabs>
          <w:tab w:val="left" w:pos="5736"/>
          <w:tab w:val="left" w:pos="7603"/>
        </w:tabs>
        <w:spacing w:before="92"/>
        <w:ind w:left="2795"/>
        <w:rPr>
          <w:color w:val="000000"/>
          <w:sz w:val="24"/>
          <w:szCs w:val="24"/>
        </w:rPr>
      </w:pPr>
      <w:r>
        <w:rPr>
          <w:color w:val="000000"/>
          <w:sz w:val="24"/>
          <w:szCs w:val="24"/>
        </w:rPr>
        <w:t>Dona Francisca/RS,</w:t>
      </w:r>
      <w:r>
        <w:rPr>
          <w:color w:val="000000"/>
          <w:sz w:val="24"/>
          <w:szCs w:val="24"/>
          <w:u w:val="single"/>
        </w:rPr>
        <w:tab/>
      </w:r>
      <w:r>
        <w:rPr>
          <w:color w:val="000000"/>
          <w:sz w:val="24"/>
          <w:szCs w:val="24"/>
        </w:rPr>
        <w:t>de</w:t>
      </w:r>
      <w:r>
        <w:rPr>
          <w:color w:val="000000"/>
          <w:sz w:val="24"/>
          <w:szCs w:val="24"/>
          <w:u w:val="single"/>
        </w:rPr>
        <w:tab/>
      </w:r>
      <w:r>
        <w:rPr>
          <w:color w:val="000000"/>
          <w:sz w:val="24"/>
          <w:szCs w:val="24"/>
        </w:rPr>
        <w:t>de 2021.</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0220F9">
      <w:pPr>
        <w:pBdr>
          <w:top w:val="nil"/>
          <w:left w:val="nil"/>
          <w:bottom w:val="nil"/>
          <w:right w:val="nil"/>
          <w:between w:val="nil"/>
        </w:pBdr>
        <w:spacing w:before="210"/>
        <w:ind w:left="860" w:right="885"/>
        <w:jc w:val="center"/>
        <w:rPr>
          <w:color w:val="000000"/>
          <w:sz w:val="24"/>
          <w:szCs w:val="24"/>
        </w:rPr>
      </w:pPr>
      <w:r>
        <w:rPr>
          <w:color w:val="000000"/>
          <w:sz w:val="24"/>
          <w:szCs w:val="24"/>
        </w:rPr>
        <w:t>..........................................................................................</w:t>
      </w:r>
    </w:p>
    <w:p w:rsidR="00C222D9" w:rsidRDefault="000220F9">
      <w:pPr>
        <w:pBdr>
          <w:top w:val="nil"/>
          <w:left w:val="nil"/>
          <w:bottom w:val="nil"/>
          <w:right w:val="nil"/>
          <w:between w:val="nil"/>
        </w:pBdr>
        <w:ind w:left="867" w:right="885"/>
        <w:jc w:val="center"/>
        <w:rPr>
          <w:color w:val="000000"/>
          <w:sz w:val="24"/>
          <w:szCs w:val="24"/>
        </w:rPr>
        <w:sectPr w:rsidR="00C222D9">
          <w:footerReference w:type="default" r:id="rId22"/>
          <w:pgSz w:w="11900" w:h="16840"/>
          <w:pgMar w:top="1580" w:right="1580" w:bottom="1140" w:left="1600" w:header="0" w:footer="951" w:gutter="0"/>
          <w:cols w:space="720"/>
        </w:sectPr>
      </w:pPr>
      <w:r>
        <w:rPr>
          <w:color w:val="000000"/>
          <w:sz w:val="24"/>
          <w:szCs w:val="24"/>
        </w:rPr>
        <w:t>Assinatura do candidato</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0220F9">
      <w:pPr>
        <w:pStyle w:val="Ttulo1"/>
        <w:spacing w:before="210"/>
        <w:ind w:left="1129" w:right="587" w:firstLine="0"/>
        <w:jc w:val="center"/>
      </w:pPr>
      <w:r>
        <w:t>ANEXO VI</w:t>
      </w:r>
    </w:p>
    <w:p w:rsidR="00C222D9" w:rsidRDefault="00C222D9">
      <w:pPr>
        <w:pBdr>
          <w:top w:val="nil"/>
          <w:left w:val="nil"/>
          <w:bottom w:val="nil"/>
          <w:right w:val="nil"/>
          <w:between w:val="nil"/>
        </w:pBdr>
        <w:spacing w:before="2"/>
        <w:rPr>
          <w:rFonts w:ascii="Arial" w:eastAsia="Arial" w:hAnsi="Arial" w:cs="Arial"/>
          <w:b/>
          <w:color w:val="000000"/>
          <w:sz w:val="38"/>
          <w:szCs w:val="38"/>
        </w:rPr>
      </w:pPr>
    </w:p>
    <w:p w:rsidR="00C222D9" w:rsidRDefault="000220F9">
      <w:pPr>
        <w:ind w:left="397"/>
        <w:rPr>
          <w:rFonts w:ascii="Arial" w:eastAsia="Arial" w:hAnsi="Arial" w:cs="Arial"/>
          <w:b/>
          <w:sz w:val="24"/>
          <w:szCs w:val="24"/>
        </w:rPr>
      </w:pPr>
      <w:r>
        <w:rPr>
          <w:rFonts w:ascii="Arial" w:eastAsia="Arial" w:hAnsi="Arial" w:cs="Arial"/>
          <w:b/>
          <w:sz w:val="24"/>
          <w:szCs w:val="24"/>
        </w:rPr>
        <w:t>MODELO DE CURRÍCULO PARA PROCESSO SELETIVO SIMPLIFICADO</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rPr>
          <w:rFonts w:ascii="Arial" w:eastAsia="Arial" w:hAnsi="Arial" w:cs="Arial"/>
          <w:b/>
          <w:color w:val="000000"/>
        </w:rPr>
      </w:pPr>
    </w:p>
    <w:p w:rsidR="00C222D9" w:rsidRDefault="000220F9">
      <w:pPr>
        <w:pStyle w:val="Ttulo1"/>
        <w:numPr>
          <w:ilvl w:val="0"/>
          <w:numId w:val="4"/>
        </w:numPr>
        <w:tabs>
          <w:tab w:val="left" w:pos="613"/>
          <w:tab w:val="left" w:pos="614"/>
        </w:tabs>
        <w:spacing w:before="1"/>
      </w:pPr>
      <w:r>
        <w:t>DADOS PESSOAIS</w:t>
      </w:r>
    </w:p>
    <w:p w:rsidR="00C222D9" w:rsidRDefault="000220F9">
      <w:pPr>
        <w:numPr>
          <w:ilvl w:val="1"/>
          <w:numId w:val="4"/>
        </w:numPr>
        <w:pBdr>
          <w:top w:val="nil"/>
          <w:left w:val="nil"/>
          <w:bottom w:val="nil"/>
          <w:right w:val="nil"/>
          <w:between w:val="nil"/>
        </w:pBdr>
        <w:tabs>
          <w:tab w:val="left" w:pos="614"/>
        </w:tabs>
        <w:spacing w:before="43"/>
        <w:rPr>
          <w:color w:val="000000"/>
          <w:sz w:val="24"/>
          <w:szCs w:val="24"/>
        </w:rPr>
      </w:pPr>
      <w:r>
        <w:rPr>
          <w:color w:val="000000"/>
          <w:sz w:val="24"/>
          <w:szCs w:val="24"/>
        </w:rPr>
        <w:t>Nome completo:</w:t>
      </w:r>
    </w:p>
    <w:p w:rsidR="00C222D9" w:rsidRDefault="000220F9">
      <w:pPr>
        <w:numPr>
          <w:ilvl w:val="1"/>
          <w:numId w:val="4"/>
        </w:numPr>
        <w:pBdr>
          <w:top w:val="nil"/>
          <w:left w:val="nil"/>
          <w:bottom w:val="nil"/>
          <w:right w:val="nil"/>
          <w:between w:val="nil"/>
        </w:pBdr>
        <w:tabs>
          <w:tab w:val="left" w:pos="614"/>
        </w:tabs>
        <w:spacing w:before="45"/>
        <w:rPr>
          <w:color w:val="000000"/>
          <w:sz w:val="24"/>
          <w:szCs w:val="24"/>
        </w:rPr>
      </w:pPr>
      <w:r>
        <w:rPr>
          <w:color w:val="000000"/>
          <w:sz w:val="24"/>
          <w:szCs w:val="24"/>
        </w:rPr>
        <w:t>Filiação:</w:t>
      </w:r>
    </w:p>
    <w:p w:rsidR="00C222D9" w:rsidRDefault="000220F9">
      <w:pPr>
        <w:numPr>
          <w:ilvl w:val="1"/>
          <w:numId w:val="4"/>
        </w:numPr>
        <w:pBdr>
          <w:top w:val="nil"/>
          <w:left w:val="nil"/>
          <w:bottom w:val="nil"/>
          <w:right w:val="nil"/>
          <w:between w:val="nil"/>
        </w:pBdr>
        <w:tabs>
          <w:tab w:val="left" w:pos="614"/>
        </w:tabs>
        <w:spacing w:before="44"/>
        <w:rPr>
          <w:color w:val="000000"/>
          <w:sz w:val="24"/>
          <w:szCs w:val="24"/>
        </w:rPr>
      </w:pPr>
      <w:r>
        <w:rPr>
          <w:color w:val="000000"/>
          <w:sz w:val="24"/>
          <w:szCs w:val="24"/>
        </w:rPr>
        <w:t>Nacionalidade:</w:t>
      </w:r>
    </w:p>
    <w:p w:rsidR="00C222D9" w:rsidRDefault="000220F9">
      <w:pPr>
        <w:numPr>
          <w:ilvl w:val="1"/>
          <w:numId w:val="4"/>
        </w:numPr>
        <w:pBdr>
          <w:top w:val="nil"/>
          <w:left w:val="nil"/>
          <w:bottom w:val="nil"/>
          <w:right w:val="nil"/>
          <w:between w:val="nil"/>
        </w:pBdr>
        <w:tabs>
          <w:tab w:val="left" w:pos="614"/>
        </w:tabs>
        <w:spacing w:before="43"/>
        <w:rPr>
          <w:color w:val="000000"/>
          <w:sz w:val="24"/>
          <w:szCs w:val="24"/>
        </w:rPr>
      </w:pPr>
      <w:r>
        <w:rPr>
          <w:color w:val="000000"/>
          <w:sz w:val="24"/>
          <w:szCs w:val="24"/>
        </w:rPr>
        <w:t>Naturalidade:</w:t>
      </w:r>
    </w:p>
    <w:p w:rsidR="00C222D9" w:rsidRDefault="000220F9">
      <w:pPr>
        <w:numPr>
          <w:ilvl w:val="1"/>
          <w:numId w:val="4"/>
        </w:numPr>
        <w:pBdr>
          <w:top w:val="nil"/>
          <w:left w:val="nil"/>
          <w:bottom w:val="nil"/>
          <w:right w:val="nil"/>
          <w:between w:val="nil"/>
        </w:pBdr>
        <w:tabs>
          <w:tab w:val="left" w:pos="614"/>
        </w:tabs>
        <w:spacing w:before="46"/>
        <w:rPr>
          <w:color w:val="000000"/>
          <w:sz w:val="24"/>
          <w:szCs w:val="24"/>
        </w:rPr>
      </w:pPr>
      <w:r>
        <w:rPr>
          <w:color w:val="000000"/>
          <w:sz w:val="24"/>
          <w:szCs w:val="24"/>
        </w:rPr>
        <w:t>Data de Nascimento:</w:t>
      </w:r>
    </w:p>
    <w:p w:rsidR="00C222D9" w:rsidRDefault="000220F9">
      <w:pPr>
        <w:numPr>
          <w:ilvl w:val="1"/>
          <w:numId w:val="4"/>
        </w:numPr>
        <w:pBdr>
          <w:top w:val="nil"/>
          <w:left w:val="nil"/>
          <w:bottom w:val="nil"/>
          <w:right w:val="nil"/>
          <w:between w:val="nil"/>
        </w:pBdr>
        <w:tabs>
          <w:tab w:val="left" w:pos="614"/>
        </w:tabs>
        <w:spacing w:before="43"/>
        <w:rPr>
          <w:color w:val="000000"/>
          <w:sz w:val="24"/>
          <w:szCs w:val="24"/>
        </w:rPr>
      </w:pPr>
      <w:r>
        <w:rPr>
          <w:color w:val="000000"/>
          <w:sz w:val="24"/>
          <w:szCs w:val="24"/>
        </w:rPr>
        <w:t>Estado Civil:</w:t>
      </w:r>
    </w:p>
    <w:p w:rsidR="00C222D9" w:rsidRDefault="00C222D9">
      <w:pPr>
        <w:pBdr>
          <w:top w:val="nil"/>
          <w:left w:val="nil"/>
          <w:bottom w:val="nil"/>
          <w:right w:val="nil"/>
          <w:between w:val="nil"/>
        </w:pBdr>
        <w:spacing w:before="8"/>
        <w:rPr>
          <w:color w:val="000000"/>
          <w:sz w:val="31"/>
          <w:szCs w:val="31"/>
        </w:rPr>
      </w:pPr>
    </w:p>
    <w:p w:rsidR="00C222D9" w:rsidRDefault="000220F9">
      <w:pPr>
        <w:pStyle w:val="Ttulo1"/>
        <w:numPr>
          <w:ilvl w:val="0"/>
          <w:numId w:val="4"/>
        </w:numPr>
        <w:tabs>
          <w:tab w:val="left" w:pos="613"/>
          <w:tab w:val="left" w:pos="614"/>
        </w:tabs>
        <w:spacing w:before="1"/>
      </w:pPr>
      <w:r>
        <w:t>DADOS DE IDENTIFICAÇÃO</w:t>
      </w:r>
    </w:p>
    <w:p w:rsidR="00C222D9" w:rsidRDefault="000220F9">
      <w:pPr>
        <w:numPr>
          <w:ilvl w:val="1"/>
          <w:numId w:val="4"/>
        </w:numPr>
        <w:pBdr>
          <w:top w:val="nil"/>
          <w:left w:val="nil"/>
          <w:bottom w:val="nil"/>
          <w:right w:val="nil"/>
          <w:between w:val="nil"/>
        </w:pBdr>
        <w:tabs>
          <w:tab w:val="left" w:pos="614"/>
        </w:tabs>
        <w:spacing w:before="43"/>
        <w:rPr>
          <w:color w:val="000000"/>
          <w:sz w:val="24"/>
          <w:szCs w:val="24"/>
        </w:rPr>
      </w:pPr>
      <w:r>
        <w:rPr>
          <w:color w:val="000000"/>
          <w:sz w:val="24"/>
          <w:szCs w:val="24"/>
        </w:rPr>
        <w:t>Carteira de Identidade e órgão expedidor:</w:t>
      </w:r>
    </w:p>
    <w:p w:rsidR="00C222D9" w:rsidRDefault="000220F9">
      <w:pPr>
        <w:numPr>
          <w:ilvl w:val="1"/>
          <w:numId w:val="4"/>
        </w:numPr>
        <w:pBdr>
          <w:top w:val="nil"/>
          <w:left w:val="nil"/>
          <w:bottom w:val="nil"/>
          <w:right w:val="nil"/>
          <w:between w:val="nil"/>
        </w:pBdr>
        <w:tabs>
          <w:tab w:val="left" w:pos="614"/>
        </w:tabs>
        <w:spacing w:before="43"/>
        <w:rPr>
          <w:color w:val="000000"/>
          <w:sz w:val="24"/>
          <w:szCs w:val="24"/>
        </w:rPr>
      </w:pPr>
      <w:r>
        <w:rPr>
          <w:color w:val="000000"/>
          <w:sz w:val="24"/>
          <w:szCs w:val="24"/>
        </w:rPr>
        <w:t>Cadastro de Pessoa Física – CPF:</w:t>
      </w:r>
    </w:p>
    <w:p w:rsidR="00C222D9" w:rsidRDefault="000220F9">
      <w:pPr>
        <w:numPr>
          <w:ilvl w:val="1"/>
          <w:numId w:val="4"/>
        </w:numPr>
        <w:pBdr>
          <w:top w:val="nil"/>
          <w:left w:val="nil"/>
          <w:bottom w:val="nil"/>
          <w:right w:val="nil"/>
          <w:between w:val="nil"/>
        </w:pBdr>
        <w:tabs>
          <w:tab w:val="left" w:pos="614"/>
          <w:tab w:val="left" w:pos="4350"/>
          <w:tab w:val="left" w:pos="7182"/>
        </w:tabs>
        <w:spacing w:before="46"/>
        <w:rPr>
          <w:color w:val="000000"/>
          <w:sz w:val="24"/>
          <w:szCs w:val="24"/>
        </w:rPr>
      </w:pPr>
      <w:r>
        <w:rPr>
          <w:color w:val="000000"/>
          <w:sz w:val="24"/>
          <w:szCs w:val="24"/>
        </w:rPr>
        <w:t>Título de Eleitor:</w:t>
      </w:r>
      <w:r>
        <w:rPr>
          <w:color w:val="000000"/>
          <w:sz w:val="24"/>
          <w:szCs w:val="24"/>
        </w:rPr>
        <w:tab/>
        <w:t>Zona:</w:t>
      </w:r>
      <w:r>
        <w:rPr>
          <w:color w:val="000000"/>
          <w:sz w:val="24"/>
          <w:szCs w:val="24"/>
        </w:rPr>
        <w:tab/>
        <w:t>Seção:</w:t>
      </w:r>
    </w:p>
    <w:p w:rsidR="00C222D9" w:rsidRDefault="000220F9">
      <w:pPr>
        <w:numPr>
          <w:ilvl w:val="1"/>
          <w:numId w:val="4"/>
        </w:numPr>
        <w:pBdr>
          <w:top w:val="nil"/>
          <w:left w:val="nil"/>
          <w:bottom w:val="nil"/>
          <w:right w:val="nil"/>
          <w:between w:val="nil"/>
        </w:pBdr>
        <w:tabs>
          <w:tab w:val="left" w:pos="614"/>
        </w:tabs>
        <w:spacing w:before="43"/>
        <w:rPr>
          <w:color w:val="000000"/>
          <w:sz w:val="24"/>
          <w:szCs w:val="24"/>
        </w:rPr>
      </w:pPr>
      <w:r>
        <w:rPr>
          <w:color w:val="000000"/>
          <w:sz w:val="24"/>
          <w:szCs w:val="24"/>
        </w:rPr>
        <w:t>Número do certificado de reservista:</w:t>
      </w:r>
    </w:p>
    <w:p w:rsidR="00C222D9" w:rsidRDefault="000220F9">
      <w:pPr>
        <w:numPr>
          <w:ilvl w:val="1"/>
          <w:numId w:val="4"/>
        </w:numPr>
        <w:pBdr>
          <w:top w:val="nil"/>
          <w:left w:val="nil"/>
          <w:bottom w:val="nil"/>
          <w:right w:val="nil"/>
          <w:between w:val="nil"/>
        </w:pBdr>
        <w:tabs>
          <w:tab w:val="left" w:pos="614"/>
        </w:tabs>
        <w:spacing w:before="44"/>
        <w:rPr>
          <w:color w:val="000000"/>
          <w:sz w:val="24"/>
          <w:szCs w:val="24"/>
        </w:rPr>
      </w:pPr>
      <w:r>
        <w:rPr>
          <w:color w:val="000000"/>
          <w:sz w:val="24"/>
          <w:szCs w:val="24"/>
        </w:rPr>
        <w:t>Endereço Residencial:</w:t>
      </w:r>
    </w:p>
    <w:p w:rsidR="00C222D9" w:rsidRDefault="000220F9">
      <w:pPr>
        <w:numPr>
          <w:ilvl w:val="1"/>
          <w:numId w:val="4"/>
        </w:numPr>
        <w:pBdr>
          <w:top w:val="nil"/>
          <w:left w:val="nil"/>
          <w:bottom w:val="nil"/>
          <w:right w:val="nil"/>
          <w:between w:val="nil"/>
        </w:pBdr>
        <w:tabs>
          <w:tab w:val="left" w:pos="614"/>
        </w:tabs>
        <w:spacing w:before="45"/>
        <w:rPr>
          <w:color w:val="000000"/>
          <w:sz w:val="24"/>
          <w:szCs w:val="24"/>
        </w:rPr>
      </w:pPr>
      <w:r>
        <w:rPr>
          <w:color w:val="000000"/>
          <w:sz w:val="24"/>
          <w:szCs w:val="24"/>
        </w:rPr>
        <w:t>Endereço Eletrônico:</w:t>
      </w:r>
    </w:p>
    <w:p w:rsidR="00C222D9" w:rsidRDefault="000220F9">
      <w:pPr>
        <w:numPr>
          <w:ilvl w:val="1"/>
          <w:numId w:val="4"/>
        </w:numPr>
        <w:pBdr>
          <w:top w:val="nil"/>
          <w:left w:val="nil"/>
          <w:bottom w:val="nil"/>
          <w:right w:val="nil"/>
          <w:between w:val="nil"/>
        </w:pBdr>
        <w:tabs>
          <w:tab w:val="left" w:pos="614"/>
        </w:tabs>
        <w:spacing w:before="43"/>
        <w:rPr>
          <w:color w:val="000000"/>
          <w:sz w:val="24"/>
          <w:szCs w:val="24"/>
        </w:rPr>
      </w:pPr>
      <w:r>
        <w:rPr>
          <w:color w:val="000000"/>
          <w:sz w:val="24"/>
          <w:szCs w:val="24"/>
        </w:rPr>
        <w:t>Telefone residencial e celular:</w:t>
      </w:r>
    </w:p>
    <w:p w:rsidR="00C222D9" w:rsidRDefault="000220F9">
      <w:pPr>
        <w:numPr>
          <w:ilvl w:val="1"/>
          <w:numId w:val="4"/>
        </w:numPr>
        <w:pBdr>
          <w:top w:val="nil"/>
          <w:left w:val="nil"/>
          <w:bottom w:val="nil"/>
          <w:right w:val="nil"/>
          <w:between w:val="nil"/>
        </w:pBdr>
        <w:tabs>
          <w:tab w:val="left" w:pos="614"/>
        </w:tabs>
        <w:spacing w:before="44"/>
        <w:rPr>
          <w:color w:val="000000"/>
          <w:sz w:val="24"/>
          <w:szCs w:val="24"/>
        </w:rPr>
      </w:pPr>
      <w:r>
        <w:rPr>
          <w:color w:val="000000"/>
          <w:sz w:val="24"/>
          <w:szCs w:val="24"/>
        </w:rPr>
        <w:t>Outro endereço e telefone para contato ou recado:</w:t>
      </w:r>
    </w:p>
    <w:p w:rsidR="00C222D9" w:rsidRDefault="00C222D9">
      <w:pPr>
        <w:pBdr>
          <w:top w:val="nil"/>
          <w:left w:val="nil"/>
          <w:bottom w:val="nil"/>
          <w:right w:val="nil"/>
          <w:between w:val="nil"/>
        </w:pBdr>
        <w:spacing w:before="8"/>
        <w:rPr>
          <w:color w:val="000000"/>
          <w:sz w:val="31"/>
          <w:szCs w:val="31"/>
        </w:rPr>
      </w:pPr>
    </w:p>
    <w:p w:rsidR="00C222D9" w:rsidRDefault="000220F9">
      <w:pPr>
        <w:pStyle w:val="Ttulo1"/>
        <w:numPr>
          <w:ilvl w:val="0"/>
          <w:numId w:val="4"/>
        </w:numPr>
        <w:tabs>
          <w:tab w:val="left" w:pos="613"/>
          <w:tab w:val="left" w:pos="614"/>
        </w:tabs>
      </w:pPr>
      <w:r>
        <w:t>ESCOLARIDADE</w:t>
      </w:r>
    </w:p>
    <w:p w:rsidR="00C222D9" w:rsidRDefault="000220F9">
      <w:pPr>
        <w:numPr>
          <w:ilvl w:val="1"/>
          <w:numId w:val="4"/>
        </w:numPr>
        <w:pBdr>
          <w:top w:val="nil"/>
          <w:left w:val="nil"/>
          <w:bottom w:val="nil"/>
          <w:right w:val="nil"/>
          <w:between w:val="nil"/>
        </w:pBdr>
        <w:tabs>
          <w:tab w:val="left" w:pos="614"/>
        </w:tabs>
        <w:spacing w:before="43"/>
        <w:rPr>
          <w:color w:val="000000"/>
          <w:sz w:val="24"/>
          <w:szCs w:val="24"/>
        </w:rPr>
      </w:pPr>
      <w:r>
        <w:rPr>
          <w:color w:val="000000"/>
          <w:sz w:val="24"/>
          <w:szCs w:val="24"/>
        </w:rPr>
        <w:t>ENSINO FUNDAMENTAL</w:t>
      </w:r>
    </w:p>
    <w:p w:rsidR="00C222D9" w:rsidRDefault="000220F9">
      <w:pPr>
        <w:numPr>
          <w:ilvl w:val="2"/>
          <w:numId w:val="4"/>
        </w:numPr>
        <w:pBdr>
          <w:top w:val="nil"/>
          <w:left w:val="nil"/>
          <w:bottom w:val="nil"/>
          <w:right w:val="nil"/>
          <w:between w:val="nil"/>
        </w:pBdr>
        <w:tabs>
          <w:tab w:val="left" w:pos="822"/>
        </w:tabs>
        <w:spacing w:before="46"/>
        <w:rPr>
          <w:color w:val="000000"/>
          <w:sz w:val="24"/>
          <w:szCs w:val="24"/>
        </w:rPr>
      </w:pPr>
      <w:r>
        <w:rPr>
          <w:color w:val="000000"/>
          <w:sz w:val="24"/>
          <w:szCs w:val="24"/>
        </w:rPr>
        <w:t>Instituição de Ensino:</w:t>
      </w:r>
    </w:p>
    <w:p w:rsidR="00C222D9" w:rsidRDefault="000220F9">
      <w:pPr>
        <w:numPr>
          <w:ilvl w:val="2"/>
          <w:numId w:val="4"/>
        </w:numPr>
        <w:pBdr>
          <w:top w:val="nil"/>
          <w:left w:val="nil"/>
          <w:bottom w:val="nil"/>
          <w:right w:val="nil"/>
          <w:between w:val="nil"/>
        </w:pBdr>
        <w:tabs>
          <w:tab w:val="left" w:pos="822"/>
        </w:tabs>
        <w:spacing w:before="43"/>
        <w:rPr>
          <w:color w:val="000000"/>
          <w:sz w:val="24"/>
          <w:szCs w:val="24"/>
        </w:rPr>
      </w:pPr>
      <w:r>
        <w:rPr>
          <w:color w:val="000000"/>
          <w:sz w:val="24"/>
          <w:szCs w:val="24"/>
        </w:rPr>
        <w:t>Ano de conclusão:</w:t>
      </w:r>
    </w:p>
    <w:p w:rsidR="00C222D9" w:rsidRDefault="000220F9">
      <w:pPr>
        <w:numPr>
          <w:ilvl w:val="1"/>
          <w:numId w:val="4"/>
        </w:numPr>
        <w:pBdr>
          <w:top w:val="nil"/>
          <w:left w:val="nil"/>
          <w:bottom w:val="nil"/>
          <w:right w:val="nil"/>
          <w:between w:val="nil"/>
        </w:pBdr>
        <w:tabs>
          <w:tab w:val="left" w:pos="614"/>
        </w:tabs>
        <w:spacing w:before="43"/>
        <w:rPr>
          <w:color w:val="000000"/>
          <w:sz w:val="24"/>
          <w:szCs w:val="24"/>
        </w:rPr>
      </w:pPr>
      <w:r>
        <w:rPr>
          <w:color w:val="000000"/>
          <w:sz w:val="24"/>
          <w:szCs w:val="24"/>
        </w:rPr>
        <w:t>ENSINO MÉDIO COMPLETO</w:t>
      </w:r>
    </w:p>
    <w:p w:rsidR="00C222D9" w:rsidRDefault="000220F9">
      <w:pPr>
        <w:numPr>
          <w:ilvl w:val="2"/>
          <w:numId w:val="4"/>
        </w:numPr>
        <w:pBdr>
          <w:top w:val="nil"/>
          <w:left w:val="nil"/>
          <w:bottom w:val="nil"/>
          <w:right w:val="nil"/>
          <w:between w:val="nil"/>
        </w:pBdr>
        <w:tabs>
          <w:tab w:val="left" w:pos="822"/>
        </w:tabs>
        <w:spacing w:before="46"/>
        <w:rPr>
          <w:color w:val="000000"/>
          <w:sz w:val="24"/>
          <w:szCs w:val="24"/>
        </w:rPr>
      </w:pPr>
      <w:r>
        <w:rPr>
          <w:color w:val="000000"/>
          <w:sz w:val="24"/>
          <w:szCs w:val="24"/>
        </w:rPr>
        <w:t>Instituição de Ensino:</w:t>
      </w:r>
    </w:p>
    <w:p w:rsidR="00C222D9" w:rsidRDefault="000220F9">
      <w:pPr>
        <w:numPr>
          <w:ilvl w:val="2"/>
          <w:numId w:val="4"/>
        </w:numPr>
        <w:pBdr>
          <w:top w:val="nil"/>
          <w:left w:val="nil"/>
          <w:bottom w:val="nil"/>
          <w:right w:val="nil"/>
          <w:between w:val="nil"/>
        </w:pBdr>
        <w:tabs>
          <w:tab w:val="left" w:pos="822"/>
        </w:tabs>
        <w:spacing w:before="44"/>
        <w:rPr>
          <w:color w:val="000000"/>
          <w:sz w:val="24"/>
          <w:szCs w:val="24"/>
        </w:rPr>
      </w:pPr>
      <w:r>
        <w:rPr>
          <w:color w:val="000000"/>
          <w:sz w:val="24"/>
          <w:szCs w:val="24"/>
        </w:rPr>
        <w:t>Ano de conclusão:</w:t>
      </w:r>
    </w:p>
    <w:p w:rsidR="00C222D9" w:rsidRDefault="000220F9">
      <w:pPr>
        <w:numPr>
          <w:ilvl w:val="2"/>
          <w:numId w:val="4"/>
        </w:numPr>
        <w:pBdr>
          <w:top w:val="nil"/>
          <w:left w:val="nil"/>
          <w:bottom w:val="nil"/>
          <w:right w:val="nil"/>
          <w:between w:val="nil"/>
        </w:pBdr>
        <w:tabs>
          <w:tab w:val="left" w:pos="822"/>
        </w:tabs>
        <w:spacing w:before="43"/>
        <w:rPr>
          <w:color w:val="000000"/>
          <w:sz w:val="24"/>
          <w:szCs w:val="24"/>
        </w:rPr>
      </w:pPr>
      <w:r>
        <w:rPr>
          <w:color w:val="000000"/>
          <w:sz w:val="24"/>
          <w:szCs w:val="24"/>
        </w:rPr>
        <w:t>GRADUAÇÃO</w:t>
      </w:r>
    </w:p>
    <w:p w:rsidR="00C222D9" w:rsidRDefault="000220F9">
      <w:pPr>
        <w:numPr>
          <w:ilvl w:val="2"/>
          <w:numId w:val="4"/>
        </w:numPr>
        <w:pBdr>
          <w:top w:val="nil"/>
          <w:left w:val="nil"/>
          <w:bottom w:val="nil"/>
          <w:right w:val="nil"/>
          <w:between w:val="nil"/>
        </w:pBdr>
        <w:tabs>
          <w:tab w:val="left" w:pos="822"/>
        </w:tabs>
        <w:spacing w:before="46"/>
        <w:rPr>
          <w:color w:val="000000"/>
          <w:sz w:val="24"/>
          <w:szCs w:val="24"/>
        </w:rPr>
      </w:pPr>
      <w:r>
        <w:rPr>
          <w:color w:val="000000"/>
          <w:sz w:val="24"/>
          <w:szCs w:val="24"/>
        </w:rPr>
        <w:t>Instituição de Ensino:</w:t>
      </w:r>
    </w:p>
    <w:p w:rsidR="00C222D9" w:rsidRDefault="000220F9">
      <w:pPr>
        <w:numPr>
          <w:ilvl w:val="2"/>
          <w:numId w:val="4"/>
        </w:numPr>
        <w:pBdr>
          <w:top w:val="nil"/>
          <w:left w:val="nil"/>
          <w:bottom w:val="nil"/>
          <w:right w:val="nil"/>
          <w:between w:val="nil"/>
        </w:pBdr>
        <w:tabs>
          <w:tab w:val="left" w:pos="822"/>
        </w:tabs>
        <w:spacing w:before="43"/>
        <w:rPr>
          <w:color w:val="000000"/>
          <w:sz w:val="24"/>
          <w:szCs w:val="24"/>
        </w:rPr>
      </w:pPr>
      <w:r>
        <w:rPr>
          <w:color w:val="000000"/>
          <w:sz w:val="24"/>
          <w:szCs w:val="24"/>
        </w:rPr>
        <w:t>Ano de conclusão:</w:t>
      </w:r>
    </w:p>
    <w:p w:rsidR="00C222D9" w:rsidRDefault="000220F9">
      <w:pPr>
        <w:numPr>
          <w:ilvl w:val="2"/>
          <w:numId w:val="4"/>
        </w:numPr>
        <w:pBdr>
          <w:top w:val="nil"/>
          <w:left w:val="nil"/>
          <w:bottom w:val="nil"/>
          <w:right w:val="nil"/>
          <w:between w:val="nil"/>
        </w:pBdr>
        <w:tabs>
          <w:tab w:val="left" w:pos="822"/>
        </w:tabs>
        <w:spacing w:before="43"/>
        <w:rPr>
          <w:color w:val="000000"/>
          <w:sz w:val="24"/>
          <w:szCs w:val="24"/>
        </w:rPr>
      </w:pPr>
      <w:r>
        <w:rPr>
          <w:color w:val="000000"/>
          <w:sz w:val="24"/>
          <w:szCs w:val="24"/>
        </w:rPr>
        <w:t>Curso:</w:t>
      </w:r>
    </w:p>
    <w:p w:rsidR="00C222D9" w:rsidRDefault="00C222D9">
      <w:pPr>
        <w:pBdr>
          <w:top w:val="nil"/>
          <w:left w:val="nil"/>
          <w:bottom w:val="nil"/>
          <w:right w:val="nil"/>
          <w:between w:val="nil"/>
        </w:pBdr>
        <w:spacing w:before="8"/>
        <w:rPr>
          <w:color w:val="000000"/>
          <w:sz w:val="31"/>
          <w:szCs w:val="31"/>
        </w:rPr>
      </w:pPr>
    </w:p>
    <w:p w:rsidR="00C222D9" w:rsidRDefault="000220F9">
      <w:pPr>
        <w:pStyle w:val="Ttulo1"/>
        <w:numPr>
          <w:ilvl w:val="0"/>
          <w:numId w:val="4"/>
        </w:numPr>
        <w:tabs>
          <w:tab w:val="left" w:pos="613"/>
          <w:tab w:val="left" w:pos="614"/>
        </w:tabs>
      </w:pPr>
      <w:r>
        <w:t>EXPERIÊNCIA PROFISSIONAL</w:t>
      </w:r>
    </w:p>
    <w:p w:rsidR="00C222D9" w:rsidRDefault="000220F9">
      <w:pPr>
        <w:numPr>
          <w:ilvl w:val="1"/>
          <w:numId w:val="4"/>
        </w:numPr>
        <w:pBdr>
          <w:top w:val="nil"/>
          <w:left w:val="nil"/>
          <w:bottom w:val="nil"/>
          <w:right w:val="nil"/>
          <w:between w:val="nil"/>
        </w:pBdr>
        <w:tabs>
          <w:tab w:val="left" w:pos="614"/>
        </w:tabs>
        <w:spacing w:before="44"/>
        <w:rPr>
          <w:color w:val="000000"/>
          <w:sz w:val="24"/>
          <w:szCs w:val="24"/>
        </w:rPr>
      </w:pPr>
      <w:r>
        <w:rPr>
          <w:color w:val="000000"/>
          <w:sz w:val="24"/>
          <w:szCs w:val="24"/>
        </w:rPr>
        <w:t>Empresa:</w:t>
      </w:r>
    </w:p>
    <w:p w:rsidR="00C222D9" w:rsidRDefault="000220F9">
      <w:pPr>
        <w:numPr>
          <w:ilvl w:val="2"/>
          <w:numId w:val="4"/>
        </w:numPr>
        <w:pBdr>
          <w:top w:val="nil"/>
          <w:left w:val="nil"/>
          <w:bottom w:val="nil"/>
          <w:right w:val="nil"/>
          <w:between w:val="nil"/>
        </w:pBdr>
        <w:tabs>
          <w:tab w:val="left" w:pos="822"/>
        </w:tabs>
        <w:spacing w:before="45"/>
        <w:rPr>
          <w:color w:val="000000"/>
          <w:sz w:val="24"/>
          <w:szCs w:val="24"/>
        </w:rPr>
      </w:pPr>
      <w:r>
        <w:rPr>
          <w:color w:val="000000"/>
          <w:sz w:val="24"/>
          <w:szCs w:val="24"/>
        </w:rPr>
        <w:t>Data de Admissão:</w:t>
      </w:r>
    </w:p>
    <w:p w:rsidR="00C222D9" w:rsidRDefault="000220F9">
      <w:pPr>
        <w:numPr>
          <w:ilvl w:val="2"/>
          <w:numId w:val="4"/>
        </w:numPr>
        <w:pBdr>
          <w:top w:val="nil"/>
          <w:left w:val="nil"/>
          <w:bottom w:val="nil"/>
          <w:right w:val="nil"/>
          <w:between w:val="nil"/>
        </w:pBdr>
        <w:tabs>
          <w:tab w:val="left" w:pos="822"/>
        </w:tabs>
        <w:spacing w:before="12"/>
        <w:rPr>
          <w:color w:val="000000"/>
          <w:sz w:val="24"/>
          <w:szCs w:val="24"/>
        </w:rPr>
      </w:pPr>
      <w:r>
        <w:rPr>
          <w:color w:val="000000"/>
          <w:sz w:val="24"/>
          <w:szCs w:val="24"/>
        </w:rPr>
        <w:t>Data de Saída:</w:t>
      </w:r>
    </w:p>
    <w:p w:rsidR="00C222D9" w:rsidRDefault="000220F9">
      <w:pPr>
        <w:numPr>
          <w:ilvl w:val="2"/>
          <w:numId w:val="4"/>
        </w:numPr>
        <w:pBdr>
          <w:top w:val="nil"/>
          <w:left w:val="nil"/>
          <w:bottom w:val="nil"/>
          <w:right w:val="nil"/>
          <w:between w:val="nil"/>
        </w:pBdr>
        <w:tabs>
          <w:tab w:val="left" w:pos="822"/>
        </w:tabs>
        <w:spacing w:before="73"/>
        <w:rPr>
          <w:color w:val="000000"/>
          <w:sz w:val="24"/>
          <w:szCs w:val="24"/>
        </w:rPr>
      </w:pPr>
      <w:r>
        <w:rPr>
          <w:color w:val="000000"/>
          <w:sz w:val="24"/>
          <w:szCs w:val="24"/>
        </w:rPr>
        <w:t>Cargo:</w:t>
      </w:r>
    </w:p>
    <w:p w:rsidR="00C222D9" w:rsidRDefault="00C222D9">
      <w:pPr>
        <w:pBdr>
          <w:top w:val="nil"/>
          <w:left w:val="nil"/>
          <w:bottom w:val="nil"/>
          <w:right w:val="nil"/>
          <w:between w:val="nil"/>
        </w:pBdr>
        <w:tabs>
          <w:tab w:val="left" w:pos="822"/>
        </w:tabs>
        <w:spacing w:before="73"/>
        <w:ind w:left="822"/>
        <w:rPr>
          <w:color w:val="000000"/>
          <w:sz w:val="24"/>
          <w:szCs w:val="24"/>
        </w:rPr>
      </w:pPr>
    </w:p>
    <w:p w:rsidR="00C222D9" w:rsidRDefault="000220F9">
      <w:pPr>
        <w:numPr>
          <w:ilvl w:val="1"/>
          <w:numId w:val="4"/>
        </w:numPr>
        <w:pBdr>
          <w:top w:val="nil"/>
          <w:left w:val="nil"/>
          <w:bottom w:val="nil"/>
          <w:right w:val="nil"/>
          <w:between w:val="nil"/>
        </w:pBdr>
        <w:tabs>
          <w:tab w:val="left" w:pos="614"/>
        </w:tabs>
        <w:rPr>
          <w:color w:val="000000"/>
          <w:sz w:val="24"/>
          <w:szCs w:val="24"/>
        </w:rPr>
      </w:pPr>
      <w:r>
        <w:rPr>
          <w:color w:val="000000"/>
          <w:sz w:val="24"/>
          <w:szCs w:val="24"/>
        </w:rPr>
        <w:t>Empresa:</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1"/>
          <w:szCs w:val="21"/>
        </w:rPr>
      </w:pPr>
    </w:p>
    <w:p w:rsidR="00C222D9" w:rsidRDefault="000220F9">
      <w:pPr>
        <w:numPr>
          <w:ilvl w:val="2"/>
          <w:numId w:val="4"/>
        </w:numPr>
        <w:pBdr>
          <w:top w:val="nil"/>
          <w:left w:val="nil"/>
          <w:bottom w:val="nil"/>
          <w:right w:val="nil"/>
          <w:between w:val="nil"/>
        </w:pBdr>
        <w:tabs>
          <w:tab w:val="left" w:pos="822"/>
        </w:tabs>
        <w:rPr>
          <w:color w:val="000000"/>
          <w:sz w:val="24"/>
          <w:szCs w:val="24"/>
        </w:rPr>
      </w:pPr>
      <w:r>
        <w:rPr>
          <w:color w:val="000000"/>
          <w:sz w:val="24"/>
          <w:szCs w:val="24"/>
        </w:rPr>
        <w:t>Data de Admissão:</w:t>
      </w:r>
    </w:p>
    <w:p w:rsidR="00C222D9" w:rsidRDefault="000220F9">
      <w:pPr>
        <w:numPr>
          <w:ilvl w:val="2"/>
          <w:numId w:val="4"/>
        </w:numPr>
        <w:pBdr>
          <w:top w:val="nil"/>
          <w:left w:val="nil"/>
          <w:bottom w:val="nil"/>
          <w:right w:val="nil"/>
          <w:between w:val="nil"/>
        </w:pBdr>
        <w:tabs>
          <w:tab w:val="left" w:pos="822"/>
        </w:tabs>
        <w:spacing w:before="12"/>
        <w:rPr>
          <w:color w:val="000000"/>
          <w:sz w:val="24"/>
          <w:szCs w:val="24"/>
        </w:rPr>
      </w:pPr>
      <w:r>
        <w:rPr>
          <w:color w:val="000000"/>
          <w:sz w:val="24"/>
          <w:szCs w:val="24"/>
        </w:rPr>
        <w:t>Data de Saída:</w:t>
      </w:r>
    </w:p>
    <w:p w:rsidR="00C222D9" w:rsidRDefault="000220F9">
      <w:pPr>
        <w:numPr>
          <w:ilvl w:val="2"/>
          <w:numId w:val="4"/>
        </w:numPr>
        <w:pBdr>
          <w:top w:val="nil"/>
          <w:left w:val="nil"/>
          <w:bottom w:val="nil"/>
          <w:right w:val="nil"/>
          <w:between w:val="nil"/>
        </w:pBdr>
        <w:tabs>
          <w:tab w:val="left" w:pos="822"/>
        </w:tabs>
        <w:spacing w:before="43"/>
        <w:rPr>
          <w:color w:val="000000"/>
          <w:sz w:val="24"/>
          <w:szCs w:val="24"/>
        </w:rPr>
      </w:pPr>
      <w:r>
        <w:rPr>
          <w:color w:val="000000"/>
          <w:sz w:val="24"/>
          <w:szCs w:val="24"/>
        </w:rPr>
        <w:t>Cargo:</w:t>
      </w:r>
    </w:p>
    <w:p w:rsidR="00C222D9" w:rsidRDefault="00C222D9">
      <w:pPr>
        <w:pBdr>
          <w:top w:val="nil"/>
          <w:left w:val="nil"/>
          <w:bottom w:val="nil"/>
          <w:right w:val="nil"/>
          <w:between w:val="nil"/>
        </w:pBdr>
        <w:spacing w:before="9"/>
        <w:rPr>
          <w:color w:val="000000"/>
          <w:sz w:val="33"/>
          <w:szCs w:val="33"/>
        </w:rPr>
      </w:pPr>
    </w:p>
    <w:p w:rsidR="00C222D9" w:rsidRDefault="000220F9">
      <w:pPr>
        <w:numPr>
          <w:ilvl w:val="1"/>
          <w:numId w:val="4"/>
        </w:numPr>
        <w:pBdr>
          <w:top w:val="nil"/>
          <w:left w:val="nil"/>
          <w:bottom w:val="nil"/>
          <w:right w:val="nil"/>
          <w:between w:val="nil"/>
        </w:pBdr>
        <w:tabs>
          <w:tab w:val="left" w:pos="614"/>
        </w:tabs>
        <w:spacing w:before="1"/>
        <w:rPr>
          <w:color w:val="000000"/>
          <w:sz w:val="24"/>
          <w:szCs w:val="24"/>
        </w:rPr>
      </w:pPr>
      <w:r>
        <w:rPr>
          <w:color w:val="000000"/>
          <w:sz w:val="24"/>
          <w:szCs w:val="24"/>
        </w:rPr>
        <w:t>Empresa:</w:t>
      </w:r>
    </w:p>
    <w:p w:rsidR="00C222D9" w:rsidRDefault="000220F9">
      <w:pPr>
        <w:numPr>
          <w:ilvl w:val="2"/>
          <w:numId w:val="4"/>
        </w:numPr>
        <w:pBdr>
          <w:top w:val="nil"/>
          <w:left w:val="nil"/>
          <w:bottom w:val="nil"/>
          <w:right w:val="nil"/>
          <w:between w:val="nil"/>
        </w:pBdr>
        <w:tabs>
          <w:tab w:val="left" w:pos="822"/>
        </w:tabs>
        <w:spacing w:before="43"/>
        <w:rPr>
          <w:color w:val="000000"/>
          <w:sz w:val="24"/>
          <w:szCs w:val="24"/>
        </w:rPr>
      </w:pPr>
      <w:r>
        <w:rPr>
          <w:color w:val="000000"/>
          <w:sz w:val="24"/>
          <w:szCs w:val="24"/>
        </w:rPr>
        <w:t>Data de Admissão:</w:t>
      </w:r>
    </w:p>
    <w:p w:rsidR="00C222D9" w:rsidRDefault="000220F9">
      <w:pPr>
        <w:numPr>
          <w:ilvl w:val="2"/>
          <w:numId w:val="4"/>
        </w:numPr>
        <w:pBdr>
          <w:top w:val="nil"/>
          <w:left w:val="nil"/>
          <w:bottom w:val="nil"/>
          <w:right w:val="nil"/>
          <w:between w:val="nil"/>
        </w:pBdr>
        <w:tabs>
          <w:tab w:val="left" w:pos="822"/>
        </w:tabs>
        <w:spacing w:before="14"/>
        <w:rPr>
          <w:color w:val="000000"/>
          <w:sz w:val="24"/>
          <w:szCs w:val="24"/>
        </w:rPr>
      </w:pPr>
      <w:r>
        <w:rPr>
          <w:color w:val="000000"/>
          <w:sz w:val="24"/>
          <w:szCs w:val="24"/>
        </w:rPr>
        <w:t>Data de Saída:</w:t>
      </w:r>
    </w:p>
    <w:p w:rsidR="00C222D9" w:rsidRDefault="000220F9">
      <w:pPr>
        <w:numPr>
          <w:ilvl w:val="2"/>
          <w:numId w:val="4"/>
        </w:numPr>
        <w:pBdr>
          <w:top w:val="nil"/>
          <w:left w:val="nil"/>
          <w:bottom w:val="nil"/>
          <w:right w:val="nil"/>
          <w:between w:val="nil"/>
        </w:pBdr>
        <w:tabs>
          <w:tab w:val="left" w:pos="822"/>
        </w:tabs>
        <w:spacing w:before="41"/>
        <w:rPr>
          <w:color w:val="000000"/>
          <w:sz w:val="24"/>
          <w:szCs w:val="24"/>
        </w:rPr>
      </w:pPr>
      <w:r>
        <w:rPr>
          <w:color w:val="000000"/>
          <w:sz w:val="24"/>
          <w:szCs w:val="24"/>
        </w:rPr>
        <w:t>Cargo:</w:t>
      </w:r>
    </w:p>
    <w:p w:rsidR="00C222D9" w:rsidRDefault="00C222D9">
      <w:pPr>
        <w:pBdr>
          <w:top w:val="nil"/>
          <w:left w:val="nil"/>
          <w:bottom w:val="nil"/>
          <w:right w:val="nil"/>
          <w:between w:val="nil"/>
        </w:pBdr>
        <w:spacing w:before="10"/>
        <w:rPr>
          <w:color w:val="000000"/>
          <w:sz w:val="33"/>
          <w:szCs w:val="33"/>
        </w:rPr>
      </w:pPr>
    </w:p>
    <w:p w:rsidR="00C222D9" w:rsidRDefault="000220F9">
      <w:pPr>
        <w:numPr>
          <w:ilvl w:val="1"/>
          <w:numId w:val="4"/>
        </w:numPr>
        <w:pBdr>
          <w:top w:val="nil"/>
          <w:left w:val="nil"/>
          <w:bottom w:val="nil"/>
          <w:right w:val="nil"/>
          <w:between w:val="nil"/>
        </w:pBdr>
        <w:tabs>
          <w:tab w:val="left" w:pos="614"/>
        </w:tabs>
        <w:rPr>
          <w:color w:val="000000"/>
          <w:sz w:val="24"/>
          <w:szCs w:val="24"/>
        </w:rPr>
      </w:pPr>
      <w:r>
        <w:rPr>
          <w:color w:val="000000"/>
          <w:sz w:val="24"/>
          <w:szCs w:val="24"/>
        </w:rPr>
        <w:t>Empresa:</w:t>
      </w:r>
    </w:p>
    <w:p w:rsidR="00C222D9" w:rsidRDefault="000220F9">
      <w:pPr>
        <w:numPr>
          <w:ilvl w:val="2"/>
          <w:numId w:val="4"/>
        </w:numPr>
        <w:pBdr>
          <w:top w:val="nil"/>
          <w:left w:val="nil"/>
          <w:bottom w:val="nil"/>
          <w:right w:val="nil"/>
          <w:between w:val="nil"/>
        </w:pBdr>
        <w:tabs>
          <w:tab w:val="left" w:pos="822"/>
        </w:tabs>
        <w:spacing w:before="46"/>
        <w:rPr>
          <w:color w:val="000000"/>
          <w:sz w:val="24"/>
          <w:szCs w:val="24"/>
        </w:rPr>
      </w:pPr>
      <w:r>
        <w:rPr>
          <w:color w:val="000000"/>
          <w:sz w:val="24"/>
          <w:szCs w:val="24"/>
        </w:rPr>
        <w:t>Data de Admissão:</w:t>
      </w:r>
    </w:p>
    <w:p w:rsidR="00C222D9" w:rsidRDefault="000220F9">
      <w:pPr>
        <w:numPr>
          <w:ilvl w:val="2"/>
          <w:numId w:val="4"/>
        </w:numPr>
        <w:pBdr>
          <w:top w:val="nil"/>
          <w:left w:val="nil"/>
          <w:bottom w:val="nil"/>
          <w:right w:val="nil"/>
          <w:between w:val="nil"/>
        </w:pBdr>
        <w:tabs>
          <w:tab w:val="left" w:pos="822"/>
        </w:tabs>
        <w:spacing w:before="12"/>
        <w:rPr>
          <w:color w:val="000000"/>
          <w:sz w:val="24"/>
          <w:szCs w:val="24"/>
        </w:rPr>
      </w:pPr>
      <w:r>
        <w:rPr>
          <w:color w:val="000000"/>
          <w:sz w:val="24"/>
          <w:szCs w:val="24"/>
        </w:rPr>
        <w:t>Data de Saída:</w:t>
      </w:r>
    </w:p>
    <w:p w:rsidR="00C222D9" w:rsidRDefault="000220F9">
      <w:pPr>
        <w:numPr>
          <w:ilvl w:val="2"/>
          <w:numId w:val="4"/>
        </w:numPr>
        <w:pBdr>
          <w:top w:val="nil"/>
          <w:left w:val="nil"/>
          <w:bottom w:val="nil"/>
          <w:right w:val="nil"/>
          <w:between w:val="nil"/>
        </w:pBdr>
        <w:tabs>
          <w:tab w:val="left" w:pos="822"/>
        </w:tabs>
        <w:spacing w:before="40"/>
        <w:rPr>
          <w:color w:val="000000"/>
          <w:sz w:val="24"/>
          <w:szCs w:val="24"/>
        </w:rPr>
      </w:pPr>
      <w:r>
        <w:rPr>
          <w:color w:val="000000"/>
          <w:sz w:val="24"/>
          <w:szCs w:val="24"/>
        </w:rPr>
        <w:t>Cargo:</w:t>
      </w:r>
    </w:p>
    <w:p w:rsidR="00C222D9" w:rsidRDefault="00C222D9">
      <w:pPr>
        <w:pBdr>
          <w:top w:val="nil"/>
          <w:left w:val="nil"/>
          <w:bottom w:val="nil"/>
          <w:right w:val="nil"/>
          <w:between w:val="nil"/>
        </w:pBdr>
        <w:spacing w:before="1"/>
        <w:rPr>
          <w:color w:val="000000"/>
          <w:sz w:val="34"/>
          <w:szCs w:val="34"/>
        </w:rPr>
      </w:pPr>
    </w:p>
    <w:p w:rsidR="00C222D9" w:rsidRDefault="000220F9">
      <w:pPr>
        <w:numPr>
          <w:ilvl w:val="1"/>
          <w:numId w:val="4"/>
        </w:numPr>
        <w:pBdr>
          <w:top w:val="nil"/>
          <w:left w:val="nil"/>
          <w:bottom w:val="nil"/>
          <w:right w:val="nil"/>
          <w:between w:val="nil"/>
        </w:pBdr>
        <w:tabs>
          <w:tab w:val="left" w:pos="614"/>
        </w:tabs>
        <w:rPr>
          <w:color w:val="000000"/>
          <w:sz w:val="24"/>
          <w:szCs w:val="24"/>
        </w:rPr>
      </w:pPr>
      <w:r>
        <w:rPr>
          <w:color w:val="000000"/>
          <w:sz w:val="24"/>
          <w:szCs w:val="24"/>
        </w:rPr>
        <w:t>Empresa:</w:t>
      </w:r>
    </w:p>
    <w:p w:rsidR="00C222D9" w:rsidRDefault="000220F9">
      <w:pPr>
        <w:numPr>
          <w:ilvl w:val="2"/>
          <w:numId w:val="4"/>
        </w:numPr>
        <w:pBdr>
          <w:top w:val="nil"/>
          <w:left w:val="nil"/>
          <w:bottom w:val="nil"/>
          <w:right w:val="nil"/>
          <w:between w:val="nil"/>
        </w:pBdr>
        <w:tabs>
          <w:tab w:val="left" w:pos="822"/>
        </w:tabs>
        <w:spacing w:before="43"/>
        <w:rPr>
          <w:color w:val="000000"/>
          <w:sz w:val="24"/>
          <w:szCs w:val="24"/>
        </w:rPr>
      </w:pPr>
      <w:r>
        <w:rPr>
          <w:color w:val="000000"/>
          <w:sz w:val="24"/>
          <w:szCs w:val="24"/>
        </w:rPr>
        <w:t>Data de Admissão:</w:t>
      </w:r>
    </w:p>
    <w:p w:rsidR="00C222D9" w:rsidRDefault="000220F9">
      <w:pPr>
        <w:numPr>
          <w:ilvl w:val="2"/>
          <w:numId w:val="4"/>
        </w:numPr>
        <w:pBdr>
          <w:top w:val="nil"/>
          <w:left w:val="nil"/>
          <w:bottom w:val="nil"/>
          <w:right w:val="nil"/>
          <w:between w:val="nil"/>
        </w:pBdr>
        <w:tabs>
          <w:tab w:val="left" w:pos="822"/>
        </w:tabs>
        <w:spacing w:before="12"/>
        <w:rPr>
          <w:color w:val="000000"/>
          <w:sz w:val="24"/>
          <w:szCs w:val="24"/>
        </w:rPr>
      </w:pPr>
      <w:r>
        <w:rPr>
          <w:color w:val="000000"/>
          <w:sz w:val="24"/>
          <w:szCs w:val="24"/>
        </w:rPr>
        <w:t>Data de Saída:</w:t>
      </w:r>
    </w:p>
    <w:p w:rsidR="00C222D9" w:rsidRDefault="000220F9">
      <w:pPr>
        <w:numPr>
          <w:ilvl w:val="2"/>
          <w:numId w:val="4"/>
        </w:numPr>
        <w:pBdr>
          <w:top w:val="nil"/>
          <w:left w:val="nil"/>
          <w:bottom w:val="nil"/>
          <w:right w:val="nil"/>
          <w:between w:val="nil"/>
        </w:pBdr>
        <w:tabs>
          <w:tab w:val="left" w:pos="822"/>
        </w:tabs>
        <w:spacing w:before="43"/>
        <w:rPr>
          <w:color w:val="000000"/>
          <w:sz w:val="24"/>
          <w:szCs w:val="24"/>
        </w:rPr>
      </w:pPr>
      <w:r>
        <w:rPr>
          <w:color w:val="000000"/>
          <w:sz w:val="24"/>
          <w:szCs w:val="24"/>
        </w:rPr>
        <w:t>Cargo:</w:t>
      </w:r>
    </w:p>
    <w:p w:rsidR="00C222D9" w:rsidRDefault="00C222D9">
      <w:pPr>
        <w:pBdr>
          <w:top w:val="nil"/>
          <w:left w:val="nil"/>
          <w:bottom w:val="nil"/>
          <w:right w:val="nil"/>
          <w:between w:val="nil"/>
        </w:pBdr>
        <w:spacing w:before="10"/>
        <w:rPr>
          <w:color w:val="000000"/>
          <w:sz w:val="33"/>
          <w:szCs w:val="33"/>
        </w:rPr>
      </w:pPr>
    </w:p>
    <w:p w:rsidR="00C222D9" w:rsidRDefault="000220F9">
      <w:pPr>
        <w:numPr>
          <w:ilvl w:val="1"/>
          <w:numId w:val="4"/>
        </w:numPr>
        <w:pBdr>
          <w:top w:val="nil"/>
          <w:left w:val="nil"/>
          <w:bottom w:val="nil"/>
          <w:right w:val="nil"/>
          <w:between w:val="nil"/>
        </w:pBdr>
        <w:tabs>
          <w:tab w:val="left" w:pos="614"/>
        </w:tabs>
        <w:rPr>
          <w:color w:val="000000"/>
          <w:sz w:val="24"/>
          <w:szCs w:val="24"/>
        </w:rPr>
      </w:pPr>
      <w:r>
        <w:rPr>
          <w:color w:val="000000"/>
          <w:sz w:val="24"/>
          <w:szCs w:val="24"/>
        </w:rPr>
        <w:t>Empresa:</w:t>
      </w:r>
    </w:p>
    <w:p w:rsidR="00C222D9" w:rsidRDefault="000220F9">
      <w:pPr>
        <w:numPr>
          <w:ilvl w:val="2"/>
          <w:numId w:val="4"/>
        </w:numPr>
        <w:pBdr>
          <w:top w:val="nil"/>
          <w:left w:val="nil"/>
          <w:bottom w:val="nil"/>
          <w:right w:val="nil"/>
          <w:between w:val="nil"/>
        </w:pBdr>
        <w:tabs>
          <w:tab w:val="left" w:pos="822"/>
        </w:tabs>
        <w:spacing w:before="46"/>
        <w:rPr>
          <w:color w:val="000000"/>
          <w:sz w:val="24"/>
          <w:szCs w:val="24"/>
        </w:rPr>
      </w:pPr>
      <w:r>
        <w:rPr>
          <w:color w:val="000000"/>
          <w:sz w:val="24"/>
          <w:szCs w:val="24"/>
        </w:rPr>
        <w:t>Data de Admissão:</w:t>
      </w:r>
    </w:p>
    <w:p w:rsidR="00C222D9" w:rsidRDefault="000220F9">
      <w:pPr>
        <w:numPr>
          <w:ilvl w:val="2"/>
          <w:numId w:val="4"/>
        </w:numPr>
        <w:pBdr>
          <w:top w:val="nil"/>
          <w:left w:val="nil"/>
          <w:bottom w:val="nil"/>
          <w:right w:val="nil"/>
          <w:between w:val="nil"/>
        </w:pBdr>
        <w:tabs>
          <w:tab w:val="left" w:pos="822"/>
        </w:tabs>
        <w:spacing w:before="12"/>
        <w:rPr>
          <w:color w:val="000000"/>
          <w:sz w:val="24"/>
          <w:szCs w:val="24"/>
        </w:rPr>
      </w:pPr>
      <w:r>
        <w:rPr>
          <w:color w:val="000000"/>
          <w:sz w:val="24"/>
          <w:szCs w:val="24"/>
        </w:rPr>
        <w:t>Data de Saída:</w:t>
      </w:r>
    </w:p>
    <w:p w:rsidR="00C222D9" w:rsidRDefault="000220F9">
      <w:pPr>
        <w:numPr>
          <w:ilvl w:val="2"/>
          <w:numId w:val="4"/>
        </w:numPr>
        <w:pBdr>
          <w:top w:val="nil"/>
          <w:left w:val="nil"/>
          <w:bottom w:val="nil"/>
          <w:right w:val="nil"/>
          <w:between w:val="nil"/>
        </w:pBdr>
        <w:tabs>
          <w:tab w:val="left" w:pos="822"/>
        </w:tabs>
        <w:spacing w:before="40"/>
        <w:rPr>
          <w:color w:val="000000"/>
          <w:sz w:val="24"/>
          <w:szCs w:val="24"/>
        </w:rPr>
      </w:pPr>
      <w:r>
        <w:rPr>
          <w:color w:val="000000"/>
          <w:sz w:val="24"/>
          <w:szCs w:val="24"/>
        </w:rPr>
        <w:t>Cargo:</w:t>
      </w:r>
    </w:p>
    <w:p w:rsidR="00C222D9" w:rsidRDefault="00C222D9">
      <w:pPr>
        <w:pBdr>
          <w:top w:val="nil"/>
          <w:left w:val="nil"/>
          <w:bottom w:val="nil"/>
          <w:right w:val="nil"/>
          <w:between w:val="nil"/>
        </w:pBdr>
        <w:rPr>
          <w:color w:val="000000"/>
          <w:sz w:val="34"/>
          <w:szCs w:val="34"/>
        </w:rPr>
      </w:pPr>
    </w:p>
    <w:p w:rsidR="00C222D9" w:rsidRDefault="000220F9">
      <w:pPr>
        <w:numPr>
          <w:ilvl w:val="1"/>
          <w:numId w:val="4"/>
        </w:numPr>
        <w:pBdr>
          <w:top w:val="nil"/>
          <w:left w:val="nil"/>
          <w:bottom w:val="nil"/>
          <w:right w:val="nil"/>
          <w:between w:val="nil"/>
        </w:pBdr>
        <w:tabs>
          <w:tab w:val="left" w:pos="614"/>
        </w:tabs>
        <w:spacing w:before="1"/>
        <w:rPr>
          <w:color w:val="000000"/>
          <w:sz w:val="24"/>
          <w:szCs w:val="24"/>
        </w:rPr>
      </w:pPr>
      <w:r>
        <w:rPr>
          <w:color w:val="000000"/>
          <w:sz w:val="24"/>
          <w:szCs w:val="24"/>
        </w:rPr>
        <w:t>Empresa:</w:t>
      </w:r>
    </w:p>
    <w:p w:rsidR="00C222D9" w:rsidRDefault="000220F9">
      <w:pPr>
        <w:numPr>
          <w:ilvl w:val="2"/>
          <w:numId w:val="4"/>
        </w:numPr>
        <w:pBdr>
          <w:top w:val="nil"/>
          <w:left w:val="nil"/>
          <w:bottom w:val="nil"/>
          <w:right w:val="nil"/>
          <w:between w:val="nil"/>
        </w:pBdr>
        <w:tabs>
          <w:tab w:val="left" w:pos="822"/>
        </w:tabs>
        <w:spacing w:before="43"/>
        <w:rPr>
          <w:color w:val="000000"/>
          <w:sz w:val="24"/>
          <w:szCs w:val="24"/>
        </w:rPr>
      </w:pPr>
      <w:r>
        <w:rPr>
          <w:color w:val="000000"/>
          <w:sz w:val="24"/>
          <w:szCs w:val="24"/>
        </w:rPr>
        <w:t>Data de Admissão:</w:t>
      </w:r>
    </w:p>
    <w:p w:rsidR="00C222D9" w:rsidRDefault="000220F9">
      <w:pPr>
        <w:numPr>
          <w:ilvl w:val="2"/>
          <w:numId w:val="4"/>
        </w:numPr>
        <w:pBdr>
          <w:top w:val="nil"/>
          <w:left w:val="nil"/>
          <w:bottom w:val="nil"/>
          <w:right w:val="nil"/>
          <w:between w:val="nil"/>
        </w:pBdr>
        <w:tabs>
          <w:tab w:val="left" w:pos="822"/>
        </w:tabs>
        <w:spacing w:before="12"/>
        <w:rPr>
          <w:color w:val="000000"/>
          <w:sz w:val="24"/>
          <w:szCs w:val="24"/>
        </w:rPr>
      </w:pPr>
      <w:r>
        <w:rPr>
          <w:color w:val="000000"/>
          <w:sz w:val="24"/>
          <w:szCs w:val="24"/>
        </w:rPr>
        <w:t>Data de Saída:</w:t>
      </w:r>
    </w:p>
    <w:p w:rsidR="00C222D9" w:rsidRDefault="000220F9">
      <w:pPr>
        <w:numPr>
          <w:ilvl w:val="2"/>
          <w:numId w:val="4"/>
        </w:numPr>
        <w:pBdr>
          <w:top w:val="nil"/>
          <w:left w:val="nil"/>
          <w:bottom w:val="nil"/>
          <w:right w:val="nil"/>
          <w:between w:val="nil"/>
        </w:pBdr>
        <w:tabs>
          <w:tab w:val="left" w:pos="822"/>
        </w:tabs>
        <w:spacing w:before="41"/>
        <w:rPr>
          <w:color w:val="000000"/>
          <w:sz w:val="24"/>
          <w:szCs w:val="24"/>
        </w:rPr>
      </w:pPr>
      <w:r>
        <w:rPr>
          <w:color w:val="000000"/>
          <w:sz w:val="24"/>
          <w:szCs w:val="24"/>
        </w:rPr>
        <w:t>Cargo:</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9"/>
        <w:rPr>
          <w:color w:val="000000"/>
          <w:sz w:val="20"/>
          <w:szCs w:val="20"/>
        </w:rPr>
      </w:pPr>
    </w:p>
    <w:p w:rsidR="00C222D9" w:rsidRDefault="000220F9">
      <w:pPr>
        <w:pStyle w:val="Ttulo1"/>
        <w:numPr>
          <w:ilvl w:val="0"/>
          <w:numId w:val="4"/>
        </w:numPr>
        <w:tabs>
          <w:tab w:val="left" w:pos="613"/>
          <w:tab w:val="left" w:pos="614"/>
        </w:tabs>
      </w:pPr>
      <w:r>
        <w:t>CURSOS NA ÁREA AFIM À FUNÇÃO conforme item 9.8 do edital</w:t>
      </w:r>
    </w:p>
    <w:p w:rsidR="00C222D9" w:rsidRDefault="000220F9">
      <w:pPr>
        <w:numPr>
          <w:ilvl w:val="1"/>
          <w:numId w:val="4"/>
        </w:numPr>
        <w:pBdr>
          <w:top w:val="nil"/>
          <w:left w:val="nil"/>
          <w:bottom w:val="nil"/>
          <w:right w:val="nil"/>
          <w:between w:val="nil"/>
        </w:pBdr>
        <w:tabs>
          <w:tab w:val="left" w:pos="614"/>
        </w:tabs>
        <w:spacing w:before="101"/>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98"/>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98"/>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0220F9">
      <w:pPr>
        <w:numPr>
          <w:ilvl w:val="1"/>
          <w:numId w:val="4"/>
        </w:numPr>
        <w:pBdr>
          <w:top w:val="nil"/>
          <w:left w:val="nil"/>
          <w:bottom w:val="nil"/>
          <w:right w:val="nil"/>
          <w:between w:val="nil"/>
        </w:pBdr>
        <w:tabs>
          <w:tab w:val="left" w:pos="614"/>
        </w:tabs>
        <w:spacing w:before="179"/>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sectPr w:rsidR="00C222D9">
          <w:pgSz w:w="11900" w:h="16840"/>
          <w:pgMar w:top="1580" w:right="1580" w:bottom="1140" w:left="1600" w:header="0" w:footer="951" w:gutter="0"/>
          <w:cols w:space="720"/>
        </w:sectPr>
      </w:pPr>
      <w:r>
        <w:rPr>
          <w:color w:val="000000"/>
          <w:sz w:val="24"/>
          <w:szCs w:val="24"/>
        </w:rPr>
        <w:t>Instituição:</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0220F9">
      <w:pPr>
        <w:numPr>
          <w:ilvl w:val="2"/>
          <w:numId w:val="4"/>
        </w:numPr>
        <w:pBdr>
          <w:top w:val="nil"/>
          <w:left w:val="nil"/>
          <w:bottom w:val="nil"/>
          <w:right w:val="nil"/>
          <w:between w:val="nil"/>
        </w:pBdr>
        <w:tabs>
          <w:tab w:val="left" w:pos="789"/>
        </w:tabs>
        <w:spacing w:before="210"/>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98"/>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0220F9">
      <w:pPr>
        <w:numPr>
          <w:ilvl w:val="1"/>
          <w:numId w:val="4"/>
        </w:numPr>
        <w:pBdr>
          <w:top w:val="nil"/>
          <w:left w:val="nil"/>
          <w:bottom w:val="nil"/>
          <w:right w:val="nil"/>
          <w:between w:val="nil"/>
        </w:pBdr>
        <w:tabs>
          <w:tab w:val="left" w:pos="614"/>
        </w:tabs>
        <w:spacing w:before="177"/>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100"/>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102"/>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98"/>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0220F9">
      <w:pPr>
        <w:numPr>
          <w:ilvl w:val="1"/>
          <w:numId w:val="4"/>
        </w:numPr>
        <w:pBdr>
          <w:top w:val="nil"/>
          <w:left w:val="nil"/>
          <w:bottom w:val="nil"/>
          <w:right w:val="nil"/>
          <w:between w:val="nil"/>
        </w:pBdr>
        <w:tabs>
          <w:tab w:val="left" w:pos="614"/>
        </w:tabs>
        <w:spacing w:before="176"/>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98"/>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0220F9">
      <w:pPr>
        <w:numPr>
          <w:ilvl w:val="1"/>
          <w:numId w:val="4"/>
        </w:numPr>
        <w:pBdr>
          <w:top w:val="nil"/>
          <w:left w:val="nil"/>
          <w:bottom w:val="nil"/>
          <w:right w:val="nil"/>
          <w:between w:val="nil"/>
        </w:pBdr>
        <w:tabs>
          <w:tab w:val="left" w:pos="614"/>
        </w:tabs>
        <w:spacing w:before="178"/>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100"/>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0220F9">
      <w:pPr>
        <w:numPr>
          <w:ilvl w:val="1"/>
          <w:numId w:val="4"/>
        </w:numPr>
        <w:pBdr>
          <w:top w:val="nil"/>
          <w:left w:val="nil"/>
          <w:bottom w:val="nil"/>
          <w:right w:val="nil"/>
          <w:between w:val="nil"/>
        </w:pBdr>
        <w:tabs>
          <w:tab w:val="left" w:pos="614"/>
        </w:tabs>
        <w:spacing w:before="179"/>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98"/>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100"/>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0220F9">
      <w:pPr>
        <w:pStyle w:val="Ttulo1"/>
        <w:numPr>
          <w:ilvl w:val="0"/>
          <w:numId w:val="4"/>
        </w:numPr>
        <w:tabs>
          <w:tab w:val="left" w:pos="613"/>
          <w:tab w:val="left" w:pos="614"/>
        </w:tabs>
        <w:spacing w:before="177" w:line="328" w:lineRule="auto"/>
        <w:ind w:right="98"/>
      </w:pPr>
      <w:r>
        <w:t>PARTICIPAÇÃO EM SEMINÁRIOS, CONGRESSOS, TREINAMENTOS E AFINS</w: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numPr>
          <w:ilvl w:val="1"/>
          <w:numId w:val="4"/>
        </w:numPr>
        <w:pBdr>
          <w:top w:val="nil"/>
          <w:left w:val="nil"/>
          <w:bottom w:val="nil"/>
          <w:right w:val="nil"/>
          <w:between w:val="nil"/>
        </w:pBdr>
        <w:tabs>
          <w:tab w:val="left" w:pos="614"/>
        </w:tabs>
        <w:spacing w:before="210"/>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98"/>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7"/>
        <w:rPr>
          <w:color w:val="000000"/>
        </w:rPr>
      </w:pPr>
    </w:p>
    <w:p w:rsidR="00C222D9" w:rsidRDefault="000220F9">
      <w:pPr>
        <w:numPr>
          <w:ilvl w:val="1"/>
          <w:numId w:val="4"/>
        </w:numPr>
        <w:pBdr>
          <w:top w:val="nil"/>
          <w:left w:val="nil"/>
          <w:bottom w:val="nil"/>
          <w:right w:val="nil"/>
          <w:between w:val="nil"/>
        </w:pBdr>
        <w:tabs>
          <w:tab w:val="left" w:pos="614"/>
        </w:tabs>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100"/>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7"/>
        <w:rPr>
          <w:color w:val="000000"/>
        </w:rPr>
      </w:pPr>
    </w:p>
    <w:p w:rsidR="00C222D9" w:rsidRDefault="000220F9">
      <w:pPr>
        <w:numPr>
          <w:ilvl w:val="1"/>
          <w:numId w:val="4"/>
        </w:numPr>
        <w:pBdr>
          <w:top w:val="nil"/>
          <w:left w:val="nil"/>
          <w:bottom w:val="nil"/>
          <w:right w:val="nil"/>
          <w:between w:val="nil"/>
        </w:pBdr>
        <w:tabs>
          <w:tab w:val="left" w:pos="614"/>
        </w:tabs>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100"/>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4"/>
        <w:rPr>
          <w:color w:val="000000"/>
        </w:rPr>
      </w:pPr>
    </w:p>
    <w:p w:rsidR="00C222D9" w:rsidRDefault="000220F9">
      <w:pPr>
        <w:numPr>
          <w:ilvl w:val="1"/>
          <w:numId w:val="4"/>
        </w:numPr>
        <w:pBdr>
          <w:top w:val="nil"/>
          <w:left w:val="nil"/>
          <w:bottom w:val="nil"/>
          <w:right w:val="nil"/>
          <w:between w:val="nil"/>
        </w:pBdr>
        <w:tabs>
          <w:tab w:val="left" w:pos="614"/>
        </w:tabs>
        <w:spacing w:before="1"/>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100"/>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spacing w:before="5"/>
        <w:rPr>
          <w:color w:val="000000"/>
        </w:rPr>
      </w:pPr>
    </w:p>
    <w:p w:rsidR="00C222D9" w:rsidRDefault="000220F9">
      <w:pPr>
        <w:numPr>
          <w:ilvl w:val="1"/>
          <w:numId w:val="4"/>
        </w:numPr>
        <w:pBdr>
          <w:top w:val="nil"/>
          <w:left w:val="nil"/>
          <w:bottom w:val="nil"/>
          <w:right w:val="nil"/>
          <w:between w:val="nil"/>
        </w:pBdr>
        <w:tabs>
          <w:tab w:val="left" w:pos="614"/>
        </w:tabs>
        <w:rPr>
          <w:color w:val="000000"/>
          <w:sz w:val="24"/>
          <w:szCs w:val="24"/>
        </w:rPr>
      </w:pPr>
      <w:r>
        <w:rPr>
          <w:color w:val="000000"/>
          <w:sz w:val="24"/>
          <w:szCs w:val="24"/>
        </w:rPr>
        <w:t>Curso: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Instituição:</w:t>
      </w:r>
    </w:p>
    <w:p w:rsidR="00C222D9" w:rsidRDefault="000220F9">
      <w:pPr>
        <w:numPr>
          <w:ilvl w:val="2"/>
          <w:numId w:val="4"/>
        </w:numPr>
        <w:pBdr>
          <w:top w:val="nil"/>
          <w:left w:val="nil"/>
          <w:bottom w:val="nil"/>
          <w:right w:val="nil"/>
          <w:between w:val="nil"/>
        </w:pBdr>
        <w:tabs>
          <w:tab w:val="left" w:pos="789"/>
        </w:tabs>
        <w:spacing w:before="100"/>
        <w:ind w:left="788" w:hanging="687"/>
        <w:rPr>
          <w:color w:val="000000"/>
          <w:sz w:val="24"/>
          <w:szCs w:val="24"/>
        </w:rPr>
      </w:pPr>
      <w:r>
        <w:rPr>
          <w:color w:val="000000"/>
          <w:sz w:val="24"/>
          <w:szCs w:val="24"/>
        </w:rPr>
        <w:t>Área:</w:t>
      </w:r>
    </w:p>
    <w:p w:rsidR="00C222D9" w:rsidRDefault="000220F9">
      <w:pPr>
        <w:numPr>
          <w:ilvl w:val="2"/>
          <w:numId w:val="4"/>
        </w:numPr>
        <w:pBdr>
          <w:top w:val="nil"/>
          <w:left w:val="nil"/>
          <w:bottom w:val="nil"/>
          <w:right w:val="nil"/>
          <w:between w:val="nil"/>
        </w:pBdr>
        <w:tabs>
          <w:tab w:val="left" w:pos="789"/>
        </w:tabs>
        <w:spacing w:before="99"/>
        <w:ind w:left="788" w:hanging="687"/>
        <w:rPr>
          <w:color w:val="000000"/>
          <w:sz w:val="24"/>
          <w:szCs w:val="24"/>
        </w:rPr>
      </w:pPr>
      <w:r>
        <w:rPr>
          <w:color w:val="000000"/>
          <w:sz w:val="24"/>
          <w:szCs w:val="24"/>
        </w:rPr>
        <w:t>Data de início: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Data de conclusão:</w:t>
      </w:r>
    </w:p>
    <w:p w:rsidR="00C222D9" w:rsidRDefault="000220F9">
      <w:pPr>
        <w:numPr>
          <w:ilvl w:val="2"/>
          <w:numId w:val="4"/>
        </w:numPr>
        <w:pBdr>
          <w:top w:val="nil"/>
          <w:left w:val="nil"/>
          <w:bottom w:val="nil"/>
          <w:right w:val="nil"/>
          <w:between w:val="nil"/>
        </w:pBdr>
        <w:tabs>
          <w:tab w:val="left" w:pos="789"/>
        </w:tabs>
        <w:spacing w:before="101"/>
        <w:ind w:left="788" w:hanging="687"/>
        <w:rPr>
          <w:color w:val="000000"/>
          <w:sz w:val="24"/>
          <w:szCs w:val="24"/>
        </w:rPr>
      </w:pPr>
      <w:r>
        <w:rPr>
          <w:color w:val="000000"/>
          <w:sz w:val="24"/>
          <w:szCs w:val="24"/>
        </w:rPr>
        <w:t>Carga horária:</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0220F9">
      <w:pPr>
        <w:pStyle w:val="Ttulo1"/>
        <w:numPr>
          <w:ilvl w:val="0"/>
          <w:numId w:val="4"/>
        </w:numPr>
        <w:tabs>
          <w:tab w:val="left" w:pos="613"/>
          <w:tab w:val="left" w:pos="614"/>
        </w:tabs>
        <w:spacing w:before="210"/>
      </w:pPr>
      <w:r>
        <w:t>INFORMAÇÕES ADICIONAIS ATIVIDADE PROFISSIONAL:</w: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7"/>
        <w:rPr>
          <w:rFonts w:ascii="Arial" w:eastAsia="Arial" w:hAnsi="Arial" w:cs="Arial"/>
          <w:b/>
          <w:color w:val="000000"/>
          <w:sz w:val="12"/>
          <w:szCs w:val="12"/>
        </w:rPr>
      </w:pPr>
      <w:r>
        <w:rPr>
          <w:noProof/>
          <w:lang w:val="pt-BR"/>
        </w:rPr>
        <mc:AlternateContent>
          <mc:Choice Requires="wpg">
            <w:drawing>
              <wp:anchor distT="0" distB="0" distL="0" distR="0" simplePos="0" relativeHeight="251658240" behindDoc="0" locked="0" layoutInCell="1" hidden="0" allowOverlap="1">
                <wp:simplePos x="0" y="0"/>
                <wp:positionH relativeFrom="column">
                  <wp:posOffset>228600</wp:posOffset>
                </wp:positionH>
                <wp:positionV relativeFrom="paragraph">
                  <wp:posOffset>114300</wp:posOffset>
                </wp:positionV>
                <wp:extent cx="5165090" cy="12700"/>
                <wp:effectExtent l="0" t="0" r="0" b="0"/>
                <wp:wrapTopAndBottom distT="0" distB="0"/>
                <wp:docPr id="21"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114300</wp:posOffset>
                </wp:positionV>
                <wp:extent cx="5165090" cy="12700"/>
                <wp:effectExtent b="0" l="0" r="0" t="0"/>
                <wp:wrapTopAndBottom distB="0" distT="0"/>
                <wp:docPr id="21" name="image5.png"/>
                <a:graphic>
                  <a:graphicData uri="http://schemas.openxmlformats.org/drawingml/2006/picture">
                    <pic:pic>
                      <pic:nvPicPr>
                        <pic:cNvPr id="0" name="image5.png"/>
                        <pic:cNvPicPr preferRelativeResize="0"/>
                      </pic:nvPicPr>
                      <pic:blipFill>
                        <a:blip r:embed="rId23"/>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59264"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25"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25" name="image9.png"/>
                <a:graphic>
                  <a:graphicData uri="http://schemas.openxmlformats.org/drawingml/2006/picture">
                    <pic:pic>
                      <pic:nvPicPr>
                        <pic:cNvPr id="0" name="image9.png"/>
                        <pic:cNvPicPr preferRelativeResize="0"/>
                      </pic:nvPicPr>
                      <pic:blipFill>
                        <a:blip r:embed="rId24"/>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60288"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22"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22" name="image6.png"/>
                <a:graphic>
                  <a:graphicData uri="http://schemas.openxmlformats.org/drawingml/2006/picture">
                    <pic:pic>
                      <pic:nvPicPr>
                        <pic:cNvPr id="0" name="image6.png"/>
                        <pic:cNvPicPr preferRelativeResize="0"/>
                      </pic:nvPicPr>
                      <pic:blipFill>
                        <a:blip r:embed="rId25"/>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61312"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19"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19" name="image3.png"/>
                <a:graphic>
                  <a:graphicData uri="http://schemas.openxmlformats.org/drawingml/2006/picture">
                    <pic:pic>
                      <pic:nvPicPr>
                        <pic:cNvPr id="0" name="image3.png"/>
                        <pic:cNvPicPr preferRelativeResize="0"/>
                      </pic:nvPicPr>
                      <pic:blipFill>
                        <a:blip r:embed="rId26"/>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62336" behindDoc="0" locked="0" layoutInCell="1" hidden="0" allowOverlap="1">
                <wp:simplePos x="0" y="0"/>
                <wp:positionH relativeFrom="column">
                  <wp:posOffset>228600</wp:posOffset>
                </wp:positionH>
                <wp:positionV relativeFrom="paragraph">
                  <wp:posOffset>165100</wp:posOffset>
                </wp:positionV>
                <wp:extent cx="5166360" cy="12700"/>
                <wp:effectExtent l="0" t="0" r="0" b="0"/>
                <wp:wrapTopAndBottom distT="0" distB="0"/>
                <wp:docPr id="17" name=""/>
                <wp:cNvGraphicFramePr/>
                <a:graphic xmlns:a="http://schemas.openxmlformats.org/drawingml/2006/main">
                  <a:graphicData uri="http://schemas.microsoft.com/office/word/2010/wordprocessingShape">
                    <wps:wsp>
                      <wps:cNvSpPr/>
                      <wps:spPr>
                        <a:xfrm>
                          <a:off x="2762820" y="3779365"/>
                          <a:ext cx="5166360" cy="1270"/>
                        </a:xfrm>
                        <a:custGeom>
                          <a:avLst/>
                          <a:gdLst/>
                          <a:ahLst/>
                          <a:cxnLst/>
                          <a:rect l="l" t="t" r="r" b="b"/>
                          <a:pathLst>
                            <a:path w="8136" h="120000" extrusionOk="0">
                              <a:moveTo>
                                <a:pt x="0" y="0"/>
                              </a:moveTo>
                              <a:lnTo>
                                <a:pt x="1601" y="0"/>
                              </a:lnTo>
                              <a:moveTo>
                                <a:pt x="1603" y="0"/>
                              </a:moveTo>
                              <a:lnTo>
                                <a:pt x="8135"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6360" cy="12700"/>
                <wp:effectExtent b="0" l="0" r="0" t="0"/>
                <wp:wrapTopAndBottom distB="0" distT="0"/>
                <wp:docPr id="17" name="image1.png"/>
                <a:graphic>
                  <a:graphicData uri="http://schemas.openxmlformats.org/drawingml/2006/picture">
                    <pic:pic>
                      <pic:nvPicPr>
                        <pic:cNvPr id="0" name="image1.png"/>
                        <pic:cNvPicPr preferRelativeResize="0"/>
                      </pic:nvPicPr>
                      <pic:blipFill>
                        <a:blip r:embed="rId27"/>
                        <a:srcRect/>
                        <a:stretch>
                          <a:fillRect/>
                        </a:stretch>
                      </pic:blipFill>
                      <pic:spPr>
                        <a:xfrm>
                          <a:off x="0" y="0"/>
                          <a:ext cx="516636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63360"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20"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20" name="image4.png"/>
                <a:graphic>
                  <a:graphicData uri="http://schemas.openxmlformats.org/drawingml/2006/picture">
                    <pic:pic>
                      <pic:nvPicPr>
                        <pic:cNvPr id="0" name="image4.png"/>
                        <pic:cNvPicPr preferRelativeResize="0"/>
                      </pic:nvPicPr>
                      <pic:blipFill>
                        <a:blip r:embed="rId28"/>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64384"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32"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32" name="image16.png"/>
                <a:graphic>
                  <a:graphicData uri="http://schemas.openxmlformats.org/drawingml/2006/picture">
                    <pic:pic>
                      <pic:nvPicPr>
                        <pic:cNvPr id="0" name="image16.png"/>
                        <pic:cNvPicPr preferRelativeResize="0"/>
                      </pic:nvPicPr>
                      <pic:blipFill>
                        <a:blip r:embed="rId29"/>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65408"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30"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30" name="image14.png"/>
                <a:graphic>
                  <a:graphicData uri="http://schemas.openxmlformats.org/drawingml/2006/picture">
                    <pic:pic>
                      <pic:nvPicPr>
                        <pic:cNvPr id="0" name="image14.png"/>
                        <pic:cNvPicPr preferRelativeResize="0"/>
                      </pic:nvPicPr>
                      <pic:blipFill>
                        <a:blip r:embed="rId30"/>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5"/>
        <w:rPr>
          <w:rFonts w:ascii="Arial" w:eastAsia="Arial" w:hAnsi="Arial" w:cs="Arial"/>
          <w:b/>
          <w:color w:val="000000"/>
          <w:sz w:val="20"/>
          <w:szCs w:val="20"/>
        </w:rPr>
      </w:pPr>
      <w:r>
        <w:rPr>
          <w:noProof/>
          <w:lang w:val="pt-BR"/>
        </w:rPr>
        <mc:AlternateContent>
          <mc:Choice Requires="wpg">
            <w:drawing>
              <wp:anchor distT="0" distB="0" distL="0" distR="0" simplePos="0" relativeHeight="251666432" behindDoc="0" locked="0" layoutInCell="1" hidden="0" allowOverlap="1">
                <wp:simplePos x="0" y="0"/>
                <wp:positionH relativeFrom="column">
                  <wp:posOffset>228600</wp:posOffset>
                </wp:positionH>
                <wp:positionV relativeFrom="paragraph">
                  <wp:posOffset>165100</wp:posOffset>
                </wp:positionV>
                <wp:extent cx="5167630" cy="12700"/>
                <wp:effectExtent l="0" t="0" r="0" b="0"/>
                <wp:wrapTopAndBottom distT="0" distB="0"/>
                <wp:docPr id="28" name=""/>
                <wp:cNvGraphicFramePr/>
                <a:graphic xmlns:a="http://schemas.openxmlformats.org/drawingml/2006/main">
                  <a:graphicData uri="http://schemas.microsoft.com/office/word/2010/wordprocessingShape">
                    <wps:wsp>
                      <wps:cNvSpPr/>
                      <wps:spPr>
                        <a:xfrm>
                          <a:off x="2762185" y="3779365"/>
                          <a:ext cx="5167630" cy="1270"/>
                        </a:xfrm>
                        <a:custGeom>
                          <a:avLst/>
                          <a:gdLst/>
                          <a:ahLst/>
                          <a:cxnLst/>
                          <a:rect l="l" t="t" r="r" b="b"/>
                          <a:pathLst>
                            <a:path w="8138" h="120000" extrusionOk="0">
                              <a:moveTo>
                                <a:pt x="0" y="0"/>
                              </a:moveTo>
                              <a:lnTo>
                                <a:pt x="3202" y="0"/>
                              </a:lnTo>
                              <a:moveTo>
                                <a:pt x="3205" y="0"/>
                              </a:moveTo>
                              <a:lnTo>
                                <a:pt x="8138"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7630" cy="12700"/>
                <wp:effectExtent b="0" l="0" r="0" t="0"/>
                <wp:wrapTopAndBottom distB="0" distT="0"/>
                <wp:docPr id="28" name="image12.png"/>
                <a:graphic>
                  <a:graphicData uri="http://schemas.openxmlformats.org/drawingml/2006/picture">
                    <pic:pic>
                      <pic:nvPicPr>
                        <pic:cNvPr id="0" name="image12.png"/>
                        <pic:cNvPicPr preferRelativeResize="0"/>
                      </pic:nvPicPr>
                      <pic:blipFill>
                        <a:blip r:embed="rId31"/>
                        <a:srcRect/>
                        <a:stretch>
                          <a:fillRect/>
                        </a:stretch>
                      </pic:blipFill>
                      <pic:spPr>
                        <a:xfrm>
                          <a:off x="0" y="0"/>
                          <a:ext cx="516763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67456"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23"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23" name="image7.png"/>
                <a:graphic>
                  <a:graphicData uri="http://schemas.openxmlformats.org/drawingml/2006/picture">
                    <pic:pic>
                      <pic:nvPicPr>
                        <pic:cNvPr id="0" name="image7.png"/>
                        <pic:cNvPicPr preferRelativeResize="0"/>
                      </pic:nvPicPr>
                      <pic:blipFill>
                        <a:blip r:embed="rId32"/>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68480"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26"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26" name="image10.png"/>
                <a:graphic>
                  <a:graphicData uri="http://schemas.openxmlformats.org/drawingml/2006/picture">
                    <pic:pic>
                      <pic:nvPicPr>
                        <pic:cNvPr id="0" name="image10.png"/>
                        <pic:cNvPicPr preferRelativeResize="0"/>
                      </pic:nvPicPr>
                      <pic:blipFill>
                        <a:blip r:embed="rId33"/>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69504"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24"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24" name="image8.png"/>
                <a:graphic>
                  <a:graphicData uri="http://schemas.openxmlformats.org/drawingml/2006/picture">
                    <pic:pic>
                      <pic:nvPicPr>
                        <pic:cNvPr id="0" name="image8.png"/>
                        <pic:cNvPicPr preferRelativeResize="0"/>
                      </pic:nvPicPr>
                      <pic:blipFill>
                        <a:blip r:embed="rId34"/>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70528" behindDoc="0" locked="0" layoutInCell="1" hidden="0" allowOverlap="1">
                <wp:simplePos x="0" y="0"/>
                <wp:positionH relativeFrom="column">
                  <wp:posOffset>228600</wp:posOffset>
                </wp:positionH>
                <wp:positionV relativeFrom="paragraph">
                  <wp:posOffset>165100</wp:posOffset>
                </wp:positionV>
                <wp:extent cx="5168900" cy="12700"/>
                <wp:effectExtent l="0" t="0" r="0" b="0"/>
                <wp:wrapTopAndBottom distT="0" distB="0"/>
                <wp:docPr id="31" name=""/>
                <wp:cNvGraphicFramePr/>
                <a:graphic xmlns:a="http://schemas.openxmlformats.org/drawingml/2006/main">
                  <a:graphicData uri="http://schemas.microsoft.com/office/word/2010/wordprocessingShape">
                    <wps:wsp>
                      <wps:cNvSpPr/>
                      <wps:spPr>
                        <a:xfrm>
                          <a:off x="2761550" y="3779365"/>
                          <a:ext cx="5168900" cy="1270"/>
                        </a:xfrm>
                        <a:custGeom>
                          <a:avLst/>
                          <a:gdLst/>
                          <a:ahLst/>
                          <a:cxnLst/>
                          <a:rect l="l" t="t" r="r" b="b"/>
                          <a:pathLst>
                            <a:path w="8140" h="120000" extrusionOk="0">
                              <a:moveTo>
                                <a:pt x="0" y="0"/>
                              </a:moveTo>
                              <a:lnTo>
                                <a:pt x="4801" y="0"/>
                              </a:lnTo>
                              <a:moveTo>
                                <a:pt x="4806" y="0"/>
                              </a:moveTo>
                              <a:lnTo>
                                <a:pt x="8140"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8900" cy="12700"/>
                <wp:effectExtent b="0" l="0" r="0" t="0"/>
                <wp:wrapTopAndBottom distB="0" distT="0"/>
                <wp:docPr id="31" name="image15.png"/>
                <a:graphic>
                  <a:graphicData uri="http://schemas.openxmlformats.org/drawingml/2006/picture">
                    <pic:pic>
                      <pic:nvPicPr>
                        <pic:cNvPr id="0" name="image15.png"/>
                        <pic:cNvPicPr preferRelativeResize="0"/>
                      </pic:nvPicPr>
                      <pic:blipFill>
                        <a:blip r:embed="rId35"/>
                        <a:srcRect/>
                        <a:stretch>
                          <a:fillRect/>
                        </a:stretch>
                      </pic:blipFill>
                      <pic:spPr>
                        <a:xfrm>
                          <a:off x="0" y="0"/>
                          <a:ext cx="516890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71552"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18"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18" name="image2.png"/>
                <a:graphic>
                  <a:graphicData uri="http://schemas.openxmlformats.org/drawingml/2006/picture">
                    <pic:pic>
                      <pic:nvPicPr>
                        <pic:cNvPr id="0" name="image2.png"/>
                        <pic:cNvPicPr preferRelativeResize="0"/>
                      </pic:nvPicPr>
                      <pic:blipFill>
                        <a:blip r:embed="rId36"/>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72576"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29"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29" name="image13.png"/>
                <a:graphic>
                  <a:graphicData uri="http://schemas.openxmlformats.org/drawingml/2006/picture">
                    <pic:pic>
                      <pic:nvPicPr>
                        <pic:cNvPr id="0" name="image13.png"/>
                        <pic:cNvPicPr preferRelativeResize="0"/>
                      </pic:nvPicPr>
                      <pic:blipFill>
                        <a:blip r:embed="rId37"/>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0220F9">
      <w:pPr>
        <w:pBdr>
          <w:top w:val="nil"/>
          <w:left w:val="nil"/>
          <w:bottom w:val="nil"/>
          <w:right w:val="nil"/>
          <w:between w:val="nil"/>
        </w:pBdr>
        <w:spacing w:before="8"/>
        <w:rPr>
          <w:rFonts w:ascii="Arial" w:eastAsia="Arial" w:hAnsi="Arial" w:cs="Arial"/>
          <w:b/>
          <w:color w:val="000000"/>
          <w:sz w:val="20"/>
          <w:szCs w:val="20"/>
        </w:rPr>
      </w:pPr>
      <w:r>
        <w:rPr>
          <w:noProof/>
          <w:lang w:val="pt-BR"/>
        </w:rPr>
        <mc:AlternateContent>
          <mc:Choice Requires="wpg">
            <w:drawing>
              <wp:anchor distT="0" distB="0" distL="0" distR="0" simplePos="0" relativeHeight="251673600" behindDoc="0" locked="0" layoutInCell="1" hidden="0" allowOverlap="1">
                <wp:simplePos x="0" y="0"/>
                <wp:positionH relativeFrom="column">
                  <wp:posOffset>228600</wp:posOffset>
                </wp:positionH>
                <wp:positionV relativeFrom="paragraph">
                  <wp:posOffset>165100</wp:posOffset>
                </wp:positionV>
                <wp:extent cx="5165090" cy="12700"/>
                <wp:effectExtent l="0" t="0" r="0" b="0"/>
                <wp:wrapTopAndBottom distT="0" distB="0"/>
                <wp:docPr id="27" name=""/>
                <wp:cNvGraphicFramePr/>
                <a:graphic xmlns:a="http://schemas.openxmlformats.org/drawingml/2006/main">
                  <a:graphicData uri="http://schemas.microsoft.com/office/word/2010/wordprocessingShape">
                    <wps:wsp>
                      <wps:cNvSpPr/>
                      <wps:spPr>
                        <a:xfrm>
                          <a:off x="2763455" y="3779365"/>
                          <a:ext cx="5165090" cy="1270"/>
                        </a:xfrm>
                        <a:custGeom>
                          <a:avLst/>
                          <a:gdLst/>
                          <a:ahLst/>
                          <a:cxnLst/>
                          <a:rect l="l" t="t" r="r" b="b"/>
                          <a:pathLst>
                            <a:path w="8134" h="120000" extrusionOk="0">
                              <a:moveTo>
                                <a:pt x="0" y="0"/>
                              </a:moveTo>
                              <a:lnTo>
                                <a:pt x="8134" y="0"/>
                              </a:lnTo>
                            </a:path>
                          </a:pathLst>
                        </a:custGeom>
                        <a:noFill/>
                        <a:ln w="96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0" distR="0" hidden="0" layoutInCell="1" locked="0" relativeHeight="0" simplePos="0">
                <wp:simplePos x="0" y="0"/>
                <wp:positionH relativeFrom="column">
                  <wp:posOffset>228600</wp:posOffset>
                </wp:positionH>
                <wp:positionV relativeFrom="paragraph">
                  <wp:posOffset>165100</wp:posOffset>
                </wp:positionV>
                <wp:extent cx="5165090" cy="12700"/>
                <wp:effectExtent b="0" l="0" r="0" t="0"/>
                <wp:wrapTopAndBottom distB="0" distT="0"/>
                <wp:docPr id="27" name="image11.png"/>
                <a:graphic>
                  <a:graphicData uri="http://schemas.openxmlformats.org/drawingml/2006/picture">
                    <pic:pic>
                      <pic:nvPicPr>
                        <pic:cNvPr id="0" name="image11.png"/>
                        <pic:cNvPicPr preferRelativeResize="0"/>
                      </pic:nvPicPr>
                      <pic:blipFill>
                        <a:blip r:embed="rId38"/>
                        <a:srcRect/>
                        <a:stretch>
                          <a:fillRect/>
                        </a:stretch>
                      </pic:blipFill>
                      <pic:spPr>
                        <a:xfrm>
                          <a:off x="0" y="0"/>
                          <a:ext cx="5165090" cy="12700"/>
                        </a:xfrm>
                        <a:prstGeom prst="rect"/>
                        <a:ln/>
                      </pic:spPr>
                    </pic:pic>
                  </a:graphicData>
                </a:graphic>
              </wp:anchor>
            </w:drawing>
          </mc:Fallback>
        </mc:AlternateContent>
      </w: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rPr>
          <w:rFonts w:ascii="Arial" w:eastAsia="Arial" w:hAnsi="Arial" w:cs="Arial"/>
          <w:b/>
          <w:color w:val="000000"/>
          <w:sz w:val="20"/>
          <w:szCs w:val="20"/>
        </w:rPr>
      </w:pPr>
    </w:p>
    <w:p w:rsidR="00C222D9" w:rsidRDefault="00C222D9">
      <w:pPr>
        <w:pBdr>
          <w:top w:val="nil"/>
          <w:left w:val="nil"/>
          <w:bottom w:val="nil"/>
          <w:right w:val="nil"/>
          <w:between w:val="nil"/>
        </w:pBdr>
        <w:spacing w:before="8"/>
        <w:rPr>
          <w:rFonts w:ascii="Arial" w:eastAsia="Arial" w:hAnsi="Arial" w:cs="Arial"/>
          <w:b/>
          <w:color w:val="000000"/>
          <w:sz w:val="21"/>
          <w:szCs w:val="21"/>
        </w:rPr>
      </w:pPr>
    </w:p>
    <w:p w:rsidR="00C222D9" w:rsidRDefault="000220F9">
      <w:pPr>
        <w:pBdr>
          <w:top w:val="nil"/>
          <w:left w:val="nil"/>
          <w:bottom w:val="nil"/>
          <w:right w:val="nil"/>
          <w:between w:val="nil"/>
        </w:pBdr>
        <w:tabs>
          <w:tab w:val="left" w:pos="5736"/>
          <w:tab w:val="left" w:pos="7606"/>
        </w:tabs>
        <w:spacing w:before="92"/>
        <w:ind w:left="2795"/>
        <w:rPr>
          <w:color w:val="000000"/>
          <w:sz w:val="24"/>
          <w:szCs w:val="24"/>
        </w:rPr>
      </w:pPr>
      <w:r>
        <w:rPr>
          <w:color w:val="000000"/>
          <w:sz w:val="24"/>
          <w:szCs w:val="24"/>
        </w:rPr>
        <w:t>Dona Francisca/RS,</w:t>
      </w:r>
      <w:r>
        <w:rPr>
          <w:color w:val="000000"/>
          <w:sz w:val="24"/>
          <w:szCs w:val="24"/>
          <w:u w:val="single"/>
        </w:rPr>
        <w:tab/>
      </w:r>
      <w:r>
        <w:rPr>
          <w:color w:val="000000"/>
          <w:sz w:val="24"/>
          <w:szCs w:val="24"/>
        </w:rPr>
        <w:t>de</w:t>
      </w:r>
      <w:r>
        <w:rPr>
          <w:color w:val="000000"/>
          <w:sz w:val="24"/>
          <w:szCs w:val="24"/>
          <w:u w:val="single"/>
        </w:rPr>
        <w:tab/>
      </w:r>
      <w:r>
        <w:rPr>
          <w:color w:val="000000"/>
          <w:sz w:val="24"/>
          <w:szCs w:val="24"/>
        </w:rPr>
        <w:t>de 2021.</w:t>
      </w: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C222D9">
      <w:pPr>
        <w:pBdr>
          <w:top w:val="nil"/>
          <w:left w:val="nil"/>
          <w:bottom w:val="nil"/>
          <w:right w:val="nil"/>
          <w:between w:val="nil"/>
        </w:pBdr>
        <w:rPr>
          <w:color w:val="000000"/>
          <w:sz w:val="26"/>
          <w:szCs w:val="26"/>
        </w:rPr>
      </w:pPr>
    </w:p>
    <w:p w:rsidR="00C222D9" w:rsidRDefault="000220F9">
      <w:pPr>
        <w:pBdr>
          <w:top w:val="nil"/>
          <w:left w:val="nil"/>
          <w:bottom w:val="nil"/>
          <w:right w:val="nil"/>
          <w:between w:val="nil"/>
        </w:pBdr>
        <w:spacing w:before="212"/>
        <w:ind w:left="860" w:right="885"/>
        <w:jc w:val="center"/>
        <w:rPr>
          <w:color w:val="000000"/>
          <w:sz w:val="24"/>
          <w:szCs w:val="24"/>
        </w:rPr>
      </w:pPr>
      <w:r>
        <w:rPr>
          <w:color w:val="000000"/>
          <w:sz w:val="24"/>
          <w:szCs w:val="24"/>
        </w:rPr>
        <w:t>..........................................................................................</w:t>
      </w:r>
    </w:p>
    <w:p w:rsidR="00C222D9" w:rsidRDefault="000220F9">
      <w:pPr>
        <w:pBdr>
          <w:top w:val="nil"/>
          <w:left w:val="nil"/>
          <w:bottom w:val="nil"/>
          <w:right w:val="nil"/>
          <w:between w:val="nil"/>
        </w:pBdr>
        <w:ind w:left="867" w:right="885"/>
        <w:jc w:val="center"/>
        <w:rPr>
          <w:color w:val="000000"/>
          <w:sz w:val="24"/>
          <w:szCs w:val="24"/>
        </w:rPr>
        <w:sectPr w:rsidR="00C222D9">
          <w:pgSz w:w="11900" w:h="16840"/>
          <w:pgMar w:top="1580" w:right="1580" w:bottom="1140" w:left="1600" w:header="0" w:footer="951" w:gutter="0"/>
          <w:cols w:space="720"/>
        </w:sectPr>
      </w:pPr>
      <w:r>
        <w:rPr>
          <w:color w:val="000000"/>
          <w:sz w:val="24"/>
          <w:szCs w:val="24"/>
        </w:rPr>
        <w:t>Assinatura do candidato</w:t>
      </w:r>
    </w:p>
    <w:p w:rsidR="00C222D9" w:rsidRDefault="00C222D9">
      <w:pPr>
        <w:pBdr>
          <w:top w:val="nil"/>
          <w:left w:val="nil"/>
          <w:bottom w:val="nil"/>
          <w:right w:val="nil"/>
          <w:between w:val="nil"/>
        </w:pBdr>
        <w:rPr>
          <w:color w:val="000000"/>
          <w:sz w:val="20"/>
          <w:szCs w:val="20"/>
        </w:rPr>
      </w:pPr>
    </w:p>
    <w:p w:rsidR="00C222D9" w:rsidRDefault="00C222D9">
      <w:pPr>
        <w:pBdr>
          <w:top w:val="nil"/>
          <w:left w:val="nil"/>
          <w:bottom w:val="nil"/>
          <w:right w:val="nil"/>
          <w:between w:val="nil"/>
        </w:pBdr>
        <w:rPr>
          <w:color w:val="000000"/>
          <w:sz w:val="20"/>
          <w:szCs w:val="20"/>
        </w:rPr>
      </w:pPr>
    </w:p>
    <w:p w:rsidR="00C222D9" w:rsidRDefault="000220F9">
      <w:pPr>
        <w:pStyle w:val="Ttulo1"/>
        <w:spacing w:before="210"/>
        <w:ind w:left="238" w:firstLine="0"/>
      </w:pPr>
      <w:r>
        <w:t>ANEXO VII – CONTEÚDO PROGRAMÁTICO PROVA ESCRITA/OBJETIVA</w:t>
      </w:r>
    </w:p>
    <w:p w:rsidR="00C222D9" w:rsidRDefault="00C222D9">
      <w:pPr>
        <w:pBdr>
          <w:top w:val="nil"/>
          <w:left w:val="nil"/>
          <w:bottom w:val="nil"/>
          <w:right w:val="nil"/>
          <w:between w:val="nil"/>
        </w:pBdr>
        <w:rPr>
          <w:rFonts w:ascii="Arial" w:eastAsia="Arial" w:hAnsi="Arial" w:cs="Arial"/>
          <w:b/>
          <w:color w:val="000000"/>
          <w:sz w:val="26"/>
          <w:szCs w:val="26"/>
        </w:rPr>
      </w:pPr>
    </w:p>
    <w:p w:rsidR="00C222D9" w:rsidRDefault="00C222D9">
      <w:pPr>
        <w:pBdr>
          <w:top w:val="nil"/>
          <w:left w:val="nil"/>
          <w:bottom w:val="nil"/>
          <w:right w:val="nil"/>
          <w:between w:val="nil"/>
        </w:pBdr>
        <w:spacing w:before="5"/>
        <w:rPr>
          <w:rFonts w:ascii="Arial" w:eastAsia="Arial" w:hAnsi="Arial" w:cs="Arial"/>
          <w:b/>
          <w:color w:val="000000"/>
          <w:sz w:val="32"/>
          <w:szCs w:val="32"/>
        </w:rPr>
      </w:pPr>
    </w:p>
    <w:p w:rsidR="00C222D9" w:rsidRDefault="000220F9">
      <w:pPr>
        <w:numPr>
          <w:ilvl w:val="0"/>
          <w:numId w:val="3"/>
        </w:numPr>
        <w:pBdr>
          <w:top w:val="nil"/>
          <w:left w:val="nil"/>
          <w:bottom w:val="nil"/>
          <w:right w:val="nil"/>
          <w:between w:val="nil"/>
        </w:pBdr>
        <w:tabs>
          <w:tab w:val="left" w:pos="507"/>
          <w:tab w:val="left" w:pos="508"/>
          <w:tab w:val="left" w:pos="2287"/>
          <w:tab w:val="left" w:pos="4115"/>
          <w:tab w:val="left" w:pos="5588"/>
          <w:tab w:val="left" w:pos="7431"/>
        </w:tabs>
        <w:spacing w:line="278" w:lineRule="auto"/>
        <w:ind w:right="118"/>
        <w:rPr>
          <w:rFonts w:ascii="Arial" w:eastAsia="Arial" w:hAnsi="Arial" w:cs="Arial"/>
          <w:b/>
          <w:color w:val="000000"/>
          <w:sz w:val="24"/>
          <w:szCs w:val="24"/>
        </w:rPr>
      </w:pPr>
      <w:r>
        <w:rPr>
          <w:rFonts w:ascii="Arial" w:eastAsia="Arial" w:hAnsi="Arial" w:cs="Arial"/>
          <w:b/>
          <w:color w:val="000000"/>
          <w:sz w:val="24"/>
          <w:szCs w:val="24"/>
        </w:rPr>
        <w:t>CATEGORIA</w:t>
      </w:r>
      <w:r>
        <w:rPr>
          <w:rFonts w:ascii="Arial" w:eastAsia="Arial" w:hAnsi="Arial" w:cs="Arial"/>
          <w:b/>
          <w:color w:val="000000"/>
          <w:sz w:val="24"/>
          <w:szCs w:val="24"/>
        </w:rPr>
        <w:tab/>
        <w:t>FUNCIONAL:</w:t>
      </w:r>
      <w:r>
        <w:rPr>
          <w:rFonts w:ascii="Arial" w:eastAsia="Arial" w:hAnsi="Arial" w:cs="Arial"/>
          <w:b/>
          <w:color w:val="000000"/>
          <w:sz w:val="24"/>
          <w:szCs w:val="24"/>
        </w:rPr>
        <w:tab/>
        <w:t>MONITOR</w:t>
      </w:r>
      <w:r>
        <w:rPr>
          <w:rFonts w:ascii="Arial" w:eastAsia="Arial" w:hAnsi="Arial" w:cs="Arial"/>
          <w:b/>
          <w:color w:val="000000"/>
          <w:sz w:val="24"/>
          <w:szCs w:val="24"/>
        </w:rPr>
        <w:tab/>
        <w:t>(PROGRAMA</w:t>
      </w:r>
      <w:r>
        <w:rPr>
          <w:rFonts w:ascii="Arial" w:eastAsia="Arial" w:hAnsi="Arial" w:cs="Arial"/>
          <w:b/>
          <w:color w:val="000000"/>
          <w:sz w:val="24"/>
          <w:szCs w:val="24"/>
        </w:rPr>
        <w:tab/>
        <w:t>PRIMEIRA INFÂNCIA MELHOR)</w:t>
      </w:r>
    </w:p>
    <w:p w:rsidR="00C222D9" w:rsidRDefault="000220F9">
      <w:pPr>
        <w:numPr>
          <w:ilvl w:val="1"/>
          <w:numId w:val="3"/>
        </w:numPr>
        <w:pBdr>
          <w:top w:val="nil"/>
          <w:left w:val="nil"/>
          <w:bottom w:val="nil"/>
          <w:right w:val="nil"/>
          <w:between w:val="nil"/>
        </w:pBdr>
        <w:tabs>
          <w:tab w:val="left" w:pos="508"/>
          <w:tab w:val="left" w:pos="7500"/>
        </w:tabs>
        <w:spacing w:line="280" w:lineRule="auto"/>
        <w:ind w:right="116"/>
        <w:rPr>
          <w:color w:val="000000"/>
          <w:sz w:val="24"/>
          <w:szCs w:val="24"/>
        </w:rPr>
      </w:pPr>
      <w:r>
        <w:rPr>
          <w:color w:val="000000"/>
          <w:sz w:val="24"/>
          <w:szCs w:val="24"/>
        </w:rPr>
        <w:t>Guia de orientação para GTM, Monitor e Visitador – Disponível no seguinte endereço eletrônico:</w:t>
      </w:r>
    </w:p>
    <w:p w:rsidR="00C222D9" w:rsidRDefault="00D27A13">
      <w:pPr>
        <w:pBdr>
          <w:top w:val="nil"/>
          <w:left w:val="nil"/>
          <w:bottom w:val="nil"/>
          <w:right w:val="nil"/>
          <w:between w:val="nil"/>
        </w:pBdr>
        <w:tabs>
          <w:tab w:val="left" w:pos="508"/>
          <w:tab w:val="left" w:pos="1241"/>
          <w:tab w:val="left" w:pos="1735"/>
          <w:tab w:val="left" w:pos="2936"/>
          <w:tab w:val="left" w:pos="3299"/>
          <w:tab w:val="left" w:pos="4644"/>
          <w:tab w:val="left" w:pos="5138"/>
          <w:tab w:val="left" w:pos="6272"/>
          <w:tab w:val="left" w:pos="7498"/>
        </w:tabs>
        <w:spacing w:line="278" w:lineRule="auto"/>
        <w:ind w:left="507" w:right="120"/>
        <w:rPr>
          <w:color w:val="000000"/>
          <w:sz w:val="24"/>
          <w:szCs w:val="24"/>
        </w:rPr>
      </w:pPr>
      <w:hyperlink r:id="rId39">
        <w:r w:rsidR="000220F9">
          <w:rPr>
            <w:color w:val="0563C1"/>
            <w:sz w:val="24"/>
            <w:szCs w:val="24"/>
            <w:u w:val="single"/>
          </w:rPr>
          <w:t>http://publicacoes.fundatec.com.br/home/portal/concursos/publicacao/legislacao/leis/GuiaDeOrientacaoParaGTMMonitorEVisitador.pdf</w:t>
        </w:r>
      </w:hyperlink>
      <w:r w:rsidR="000220F9">
        <w:rPr>
          <w:color w:val="000000"/>
          <w:sz w:val="24"/>
          <w:szCs w:val="24"/>
        </w:rPr>
        <w:t xml:space="preserve"> (até a p. 38)</w:t>
      </w:r>
    </w:p>
    <w:p w:rsidR="00C222D9" w:rsidRDefault="00C222D9">
      <w:pPr>
        <w:pBdr>
          <w:top w:val="nil"/>
          <w:left w:val="nil"/>
          <w:bottom w:val="nil"/>
          <w:right w:val="nil"/>
          <w:between w:val="nil"/>
        </w:pBdr>
        <w:tabs>
          <w:tab w:val="left" w:pos="508"/>
          <w:tab w:val="left" w:pos="1241"/>
          <w:tab w:val="left" w:pos="1735"/>
          <w:tab w:val="left" w:pos="2936"/>
          <w:tab w:val="left" w:pos="3299"/>
          <w:tab w:val="left" w:pos="4644"/>
          <w:tab w:val="left" w:pos="5138"/>
          <w:tab w:val="left" w:pos="6272"/>
          <w:tab w:val="left" w:pos="7498"/>
        </w:tabs>
        <w:spacing w:line="278" w:lineRule="auto"/>
        <w:ind w:left="507" w:right="120"/>
        <w:rPr>
          <w:color w:val="000000"/>
          <w:sz w:val="24"/>
          <w:szCs w:val="24"/>
        </w:rPr>
      </w:pPr>
    </w:p>
    <w:p w:rsidR="00C222D9" w:rsidRDefault="000220F9">
      <w:pPr>
        <w:numPr>
          <w:ilvl w:val="1"/>
          <w:numId w:val="3"/>
        </w:numPr>
        <w:pBdr>
          <w:top w:val="nil"/>
          <w:left w:val="nil"/>
          <w:bottom w:val="nil"/>
          <w:right w:val="nil"/>
          <w:between w:val="nil"/>
        </w:pBdr>
        <w:tabs>
          <w:tab w:val="left" w:pos="508"/>
          <w:tab w:val="left" w:pos="1265"/>
          <w:tab w:val="left" w:pos="1735"/>
          <w:tab w:val="left" w:pos="2936"/>
          <w:tab w:val="left" w:pos="3299"/>
          <w:tab w:val="left" w:pos="4644"/>
          <w:tab w:val="left" w:pos="5138"/>
          <w:tab w:val="left" w:pos="6248"/>
          <w:tab w:val="left" w:pos="7500"/>
        </w:tabs>
        <w:spacing w:line="278" w:lineRule="auto"/>
        <w:ind w:right="120"/>
        <w:rPr>
          <w:color w:val="000000"/>
          <w:sz w:val="24"/>
          <w:szCs w:val="24"/>
        </w:rPr>
      </w:pPr>
      <w:r>
        <w:rPr>
          <w:color w:val="000000"/>
          <w:sz w:val="24"/>
          <w:szCs w:val="24"/>
        </w:rPr>
        <w:t>Guia</w:t>
      </w:r>
      <w:r>
        <w:rPr>
          <w:color w:val="000000"/>
          <w:sz w:val="24"/>
          <w:szCs w:val="24"/>
        </w:rPr>
        <w:tab/>
        <w:t>da</w:t>
      </w:r>
      <w:r>
        <w:rPr>
          <w:color w:val="000000"/>
          <w:sz w:val="24"/>
          <w:szCs w:val="24"/>
        </w:rPr>
        <w:tab/>
        <w:t>Gestante</w:t>
      </w:r>
      <w:r>
        <w:rPr>
          <w:color w:val="000000"/>
          <w:sz w:val="24"/>
          <w:szCs w:val="24"/>
        </w:rPr>
        <w:tab/>
        <w:t>–</w:t>
      </w:r>
      <w:r>
        <w:rPr>
          <w:color w:val="000000"/>
          <w:sz w:val="24"/>
          <w:szCs w:val="24"/>
        </w:rPr>
        <w:tab/>
        <w:t>Disponível</w:t>
      </w:r>
      <w:r>
        <w:rPr>
          <w:color w:val="000000"/>
          <w:sz w:val="24"/>
          <w:szCs w:val="24"/>
        </w:rPr>
        <w:tab/>
        <w:t>no</w:t>
      </w:r>
      <w:r>
        <w:rPr>
          <w:color w:val="000000"/>
          <w:sz w:val="24"/>
          <w:szCs w:val="24"/>
        </w:rPr>
        <w:tab/>
        <w:t>seguinte</w:t>
      </w:r>
      <w:r>
        <w:rPr>
          <w:color w:val="000000"/>
          <w:sz w:val="24"/>
          <w:szCs w:val="24"/>
        </w:rPr>
        <w:tab/>
        <w:t>endereço</w:t>
      </w:r>
      <w:r>
        <w:rPr>
          <w:color w:val="000000"/>
          <w:sz w:val="24"/>
          <w:szCs w:val="24"/>
        </w:rPr>
        <w:tab/>
        <w:t>eletrônico:</w:t>
      </w:r>
      <w:r>
        <w:rPr>
          <w:color w:val="0462C1"/>
          <w:sz w:val="24"/>
          <w:szCs w:val="24"/>
        </w:rPr>
        <w:t xml:space="preserve"> </w:t>
      </w:r>
      <w:hyperlink r:id="rId40">
        <w:r>
          <w:rPr>
            <w:color w:val="0563C1"/>
            <w:sz w:val="24"/>
            <w:szCs w:val="24"/>
            <w:u w:val="single"/>
          </w:rPr>
          <w:t>http://www.pim.saude.rs.gov.br/site/guia-da-gestante/</w:t>
        </w:r>
      </w:hyperlink>
    </w:p>
    <w:p w:rsidR="00C222D9" w:rsidRDefault="000220F9">
      <w:pPr>
        <w:numPr>
          <w:ilvl w:val="1"/>
          <w:numId w:val="3"/>
        </w:numPr>
        <w:pBdr>
          <w:top w:val="nil"/>
          <w:left w:val="nil"/>
          <w:bottom w:val="nil"/>
          <w:right w:val="nil"/>
          <w:between w:val="nil"/>
        </w:pBdr>
        <w:tabs>
          <w:tab w:val="left" w:pos="508"/>
          <w:tab w:val="left" w:pos="1265"/>
          <w:tab w:val="left" w:pos="1735"/>
          <w:tab w:val="left" w:pos="2936"/>
          <w:tab w:val="left" w:pos="3299"/>
          <w:tab w:val="left" w:pos="4644"/>
          <w:tab w:val="left" w:pos="5138"/>
          <w:tab w:val="left" w:pos="6248"/>
          <w:tab w:val="left" w:pos="7500"/>
        </w:tabs>
        <w:spacing w:line="278" w:lineRule="auto"/>
        <w:ind w:right="120"/>
        <w:rPr>
          <w:color w:val="000000"/>
          <w:sz w:val="24"/>
          <w:szCs w:val="24"/>
        </w:rPr>
      </w:pPr>
      <w:r>
        <w:rPr>
          <w:color w:val="000000"/>
          <w:sz w:val="24"/>
          <w:szCs w:val="24"/>
        </w:rPr>
        <w:t>Guia</w:t>
      </w:r>
      <w:r>
        <w:rPr>
          <w:color w:val="000000"/>
          <w:sz w:val="24"/>
          <w:szCs w:val="24"/>
        </w:rPr>
        <w:tab/>
        <w:t>da</w:t>
      </w:r>
      <w:r>
        <w:rPr>
          <w:color w:val="000000"/>
          <w:sz w:val="24"/>
          <w:szCs w:val="24"/>
        </w:rPr>
        <w:tab/>
        <w:t>Família</w:t>
      </w:r>
      <w:r>
        <w:rPr>
          <w:color w:val="000000"/>
          <w:sz w:val="24"/>
          <w:szCs w:val="24"/>
        </w:rPr>
        <w:tab/>
        <w:t>–</w:t>
      </w:r>
      <w:r>
        <w:rPr>
          <w:color w:val="000000"/>
          <w:sz w:val="24"/>
          <w:szCs w:val="24"/>
        </w:rPr>
        <w:tab/>
        <w:t>Disponível</w:t>
      </w:r>
      <w:r>
        <w:rPr>
          <w:color w:val="000000"/>
          <w:sz w:val="24"/>
          <w:szCs w:val="24"/>
        </w:rPr>
        <w:tab/>
        <w:t>no</w:t>
      </w:r>
      <w:r>
        <w:rPr>
          <w:color w:val="000000"/>
          <w:sz w:val="24"/>
          <w:szCs w:val="24"/>
        </w:rPr>
        <w:tab/>
        <w:t>seguinte</w:t>
      </w:r>
      <w:r>
        <w:rPr>
          <w:color w:val="000000"/>
          <w:sz w:val="24"/>
          <w:szCs w:val="24"/>
        </w:rPr>
        <w:tab/>
        <w:t>endereço</w:t>
      </w:r>
      <w:r>
        <w:rPr>
          <w:color w:val="000000"/>
          <w:sz w:val="24"/>
          <w:szCs w:val="24"/>
        </w:rPr>
        <w:tab/>
        <w:t>eletrônico:</w:t>
      </w:r>
      <w:r>
        <w:rPr>
          <w:color w:val="0462C1"/>
          <w:sz w:val="24"/>
          <w:szCs w:val="24"/>
        </w:rPr>
        <w:t xml:space="preserve"> </w:t>
      </w:r>
      <w:hyperlink r:id="rId41">
        <w:r>
          <w:rPr>
            <w:color w:val="0462C1"/>
            <w:sz w:val="24"/>
            <w:szCs w:val="24"/>
            <w:u w:val="single"/>
          </w:rPr>
          <w:t>http://www.pim.saude.rs.gov.br/v2/guia-da-familia-acervo/</w:t>
        </w:r>
      </w:hyperlink>
    </w:p>
    <w:p w:rsidR="00C222D9" w:rsidRDefault="000220F9">
      <w:pPr>
        <w:numPr>
          <w:ilvl w:val="1"/>
          <w:numId w:val="3"/>
        </w:numPr>
        <w:pBdr>
          <w:top w:val="nil"/>
          <w:left w:val="nil"/>
          <w:bottom w:val="nil"/>
          <w:right w:val="nil"/>
          <w:between w:val="nil"/>
        </w:pBdr>
        <w:tabs>
          <w:tab w:val="left" w:pos="508"/>
        </w:tabs>
        <w:spacing w:line="280" w:lineRule="auto"/>
        <w:ind w:right="115"/>
        <w:rPr>
          <w:color w:val="000000"/>
          <w:sz w:val="24"/>
          <w:szCs w:val="24"/>
        </w:rPr>
      </w:pPr>
      <w:r>
        <w:rPr>
          <w:color w:val="000000"/>
          <w:sz w:val="24"/>
          <w:szCs w:val="24"/>
        </w:rPr>
        <w:t>Pressupostos teóricos - Disponível no seguinte endereço eletrônico:</w:t>
      </w:r>
      <w:r>
        <w:rPr>
          <w:color w:val="0462C1"/>
          <w:sz w:val="24"/>
          <w:szCs w:val="24"/>
        </w:rPr>
        <w:t xml:space="preserve"> </w:t>
      </w:r>
    </w:p>
    <w:p w:rsidR="00C222D9" w:rsidRDefault="000220F9">
      <w:pPr>
        <w:pBdr>
          <w:top w:val="nil"/>
          <w:left w:val="nil"/>
          <w:bottom w:val="nil"/>
          <w:right w:val="nil"/>
          <w:between w:val="nil"/>
        </w:pBdr>
        <w:tabs>
          <w:tab w:val="left" w:pos="508"/>
        </w:tabs>
        <w:spacing w:line="280" w:lineRule="auto"/>
        <w:ind w:left="507" w:right="115"/>
        <w:rPr>
          <w:color w:val="000000"/>
          <w:sz w:val="24"/>
          <w:szCs w:val="24"/>
        </w:rPr>
      </w:pPr>
      <w:r>
        <w:rPr>
          <w:color w:val="0462C1"/>
          <w:sz w:val="24"/>
          <w:szCs w:val="24"/>
          <w:u w:val="single"/>
        </w:rPr>
        <w:t>http://www.pim.saude.rs.gov.br/site/o-pim/pressupostos-teoricos/</w:t>
      </w:r>
      <w:r>
        <w:rPr>
          <w:color w:val="000000"/>
          <w:sz w:val="24"/>
          <w:szCs w:val="24"/>
        </w:rPr>
        <w:t xml:space="preserve"> </w:t>
      </w:r>
    </w:p>
    <w:p w:rsidR="00C222D9" w:rsidRDefault="000220F9">
      <w:pPr>
        <w:numPr>
          <w:ilvl w:val="1"/>
          <w:numId w:val="3"/>
        </w:numPr>
        <w:pBdr>
          <w:top w:val="nil"/>
          <w:left w:val="nil"/>
          <w:bottom w:val="nil"/>
          <w:right w:val="nil"/>
          <w:between w:val="nil"/>
        </w:pBdr>
        <w:tabs>
          <w:tab w:val="left" w:pos="508"/>
        </w:tabs>
        <w:spacing w:line="278" w:lineRule="auto"/>
        <w:ind w:right="120"/>
        <w:rPr>
          <w:color w:val="000000"/>
          <w:sz w:val="24"/>
          <w:szCs w:val="24"/>
        </w:rPr>
      </w:pPr>
      <w:r>
        <w:rPr>
          <w:color w:val="000000"/>
          <w:sz w:val="24"/>
          <w:szCs w:val="24"/>
        </w:rPr>
        <w:t>Estatuto da Criança e do Adolescente – Disponível no seguinte endereço eletrônico:</w:t>
      </w:r>
      <w:r>
        <w:rPr>
          <w:color w:val="0462C1"/>
          <w:sz w:val="24"/>
          <w:szCs w:val="24"/>
        </w:rPr>
        <w:t xml:space="preserve"> </w:t>
      </w:r>
      <w:hyperlink r:id="rId42">
        <w:r>
          <w:rPr>
            <w:color w:val="0462C1"/>
            <w:sz w:val="24"/>
            <w:szCs w:val="24"/>
            <w:u w:val="single"/>
          </w:rPr>
          <w:t>http://www.planalto.gov.br/ccivil_03/leis/L8069.htm</w:t>
        </w:r>
      </w:hyperlink>
    </w:p>
    <w:p w:rsidR="00C222D9" w:rsidRDefault="000220F9">
      <w:pPr>
        <w:numPr>
          <w:ilvl w:val="1"/>
          <w:numId w:val="3"/>
        </w:numPr>
        <w:pBdr>
          <w:top w:val="nil"/>
          <w:left w:val="nil"/>
          <w:bottom w:val="nil"/>
          <w:right w:val="nil"/>
          <w:between w:val="nil"/>
        </w:pBdr>
        <w:tabs>
          <w:tab w:val="left" w:pos="508"/>
        </w:tabs>
        <w:spacing w:line="278" w:lineRule="auto"/>
        <w:ind w:right="120"/>
        <w:rPr>
          <w:color w:val="000000"/>
          <w:sz w:val="24"/>
          <w:szCs w:val="24"/>
        </w:rPr>
      </w:pPr>
      <w:r>
        <w:rPr>
          <w:color w:val="000000"/>
          <w:sz w:val="24"/>
          <w:szCs w:val="24"/>
        </w:rPr>
        <w:t>Informática básica – Office 2016, Sistema Operacional, Banco de Dados e Internet.</w:t>
      </w:r>
    </w:p>
    <w:p w:rsidR="00C222D9" w:rsidRDefault="00C222D9">
      <w:pPr>
        <w:pBdr>
          <w:top w:val="nil"/>
          <w:left w:val="nil"/>
          <w:bottom w:val="nil"/>
          <w:right w:val="nil"/>
          <w:between w:val="nil"/>
        </w:pBdr>
        <w:spacing w:before="9"/>
        <w:rPr>
          <w:color w:val="000000"/>
          <w:sz w:val="26"/>
          <w:szCs w:val="26"/>
        </w:rPr>
      </w:pPr>
    </w:p>
    <w:p w:rsidR="00C222D9" w:rsidRDefault="000220F9">
      <w:pPr>
        <w:pStyle w:val="Ttulo1"/>
        <w:numPr>
          <w:ilvl w:val="0"/>
          <w:numId w:val="3"/>
        </w:numPr>
        <w:tabs>
          <w:tab w:val="left" w:pos="507"/>
          <w:tab w:val="left" w:pos="508"/>
          <w:tab w:val="left" w:pos="2244"/>
          <w:tab w:val="left" w:pos="4031"/>
          <w:tab w:val="left" w:pos="5634"/>
          <w:tab w:val="left" w:pos="7434"/>
        </w:tabs>
        <w:spacing w:line="278" w:lineRule="auto"/>
        <w:ind w:right="116"/>
      </w:pPr>
      <w:r>
        <w:t>CATEGORIA</w:t>
      </w:r>
      <w:r>
        <w:tab/>
        <w:t>FUNCIONAL:</w:t>
      </w:r>
      <w:r>
        <w:tab/>
        <w:t>VISITADOR</w:t>
      </w:r>
      <w:r>
        <w:tab/>
        <w:t>(PROGRAMA</w:t>
      </w:r>
      <w:r>
        <w:tab/>
        <w:t>PRIMEIRA INFÂNCIA MELHOR)</w:t>
      </w:r>
    </w:p>
    <w:p w:rsidR="00C222D9" w:rsidRDefault="000220F9">
      <w:pPr>
        <w:numPr>
          <w:ilvl w:val="1"/>
          <w:numId w:val="3"/>
        </w:numPr>
        <w:pBdr>
          <w:top w:val="nil"/>
          <w:left w:val="nil"/>
          <w:bottom w:val="nil"/>
          <w:right w:val="nil"/>
          <w:between w:val="nil"/>
        </w:pBdr>
        <w:tabs>
          <w:tab w:val="left" w:pos="508"/>
          <w:tab w:val="left" w:pos="7498"/>
        </w:tabs>
        <w:spacing w:line="280" w:lineRule="auto"/>
        <w:ind w:right="118"/>
        <w:rPr>
          <w:color w:val="000000"/>
          <w:sz w:val="24"/>
          <w:szCs w:val="24"/>
        </w:rPr>
      </w:pPr>
      <w:r>
        <w:rPr>
          <w:color w:val="000000"/>
          <w:sz w:val="24"/>
          <w:szCs w:val="24"/>
        </w:rPr>
        <w:t>Guia de orientação para GTM, Monitor e Visitador – Disponível no seguinte endereço</w:t>
      </w:r>
      <w:r>
        <w:rPr>
          <w:color w:val="000000"/>
          <w:sz w:val="24"/>
          <w:szCs w:val="24"/>
        </w:rPr>
        <w:tab/>
        <w:t>eletrônico:</w:t>
      </w:r>
    </w:p>
    <w:p w:rsidR="00C222D9" w:rsidRDefault="00D27A13">
      <w:pPr>
        <w:pBdr>
          <w:top w:val="nil"/>
          <w:left w:val="nil"/>
          <w:bottom w:val="nil"/>
          <w:right w:val="nil"/>
          <w:between w:val="nil"/>
        </w:pBdr>
        <w:spacing w:line="278" w:lineRule="auto"/>
        <w:ind w:left="507"/>
        <w:rPr>
          <w:color w:val="000000"/>
          <w:sz w:val="24"/>
          <w:szCs w:val="24"/>
        </w:rPr>
      </w:pPr>
      <w:hyperlink r:id="rId43">
        <w:r w:rsidR="000220F9">
          <w:rPr>
            <w:color w:val="0462C1"/>
            <w:sz w:val="24"/>
            <w:szCs w:val="24"/>
            <w:u w:val="single"/>
          </w:rPr>
          <w:t>http://publicacoes.fundatec.com.br/home/portal/concursos/publicacao/legisl</w:t>
        </w:r>
      </w:hyperlink>
      <w:r w:rsidR="000220F9">
        <w:rPr>
          <w:color w:val="0462C1"/>
          <w:sz w:val="24"/>
          <w:szCs w:val="24"/>
        </w:rPr>
        <w:t xml:space="preserve"> </w:t>
      </w:r>
      <w:hyperlink r:id="rId44">
        <w:r w:rsidR="000220F9">
          <w:rPr>
            <w:color w:val="0462C1"/>
            <w:sz w:val="24"/>
            <w:szCs w:val="24"/>
            <w:u w:val="single"/>
          </w:rPr>
          <w:t>acao/leis/GuiaDeOrientacaoParaGTMMonitorEVisitador.pdf</w:t>
        </w:r>
      </w:hyperlink>
      <w:r w:rsidR="000220F9">
        <w:rPr>
          <w:color w:val="0462C1"/>
          <w:sz w:val="24"/>
          <w:szCs w:val="24"/>
        </w:rPr>
        <w:t xml:space="preserve"> </w:t>
      </w:r>
      <w:r w:rsidR="000220F9">
        <w:rPr>
          <w:color w:val="000000"/>
          <w:sz w:val="24"/>
          <w:szCs w:val="24"/>
        </w:rPr>
        <w:t>(Até a página 38.)</w:t>
      </w:r>
    </w:p>
    <w:p w:rsidR="00C222D9" w:rsidRDefault="000220F9">
      <w:pPr>
        <w:numPr>
          <w:ilvl w:val="1"/>
          <w:numId w:val="3"/>
        </w:numPr>
        <w:pBdr>
          <w:top w:val="nil"/>
          <w:left w:val="nil"/>
          <w:bottom w:val="nil"/>
          <w:right w:val="nil"/>
          <w:between w:val="nil"/>
        </w:pBdr>
        <w:tabs>
          <w:tab w:val="left" w:pos="508"/>
          <w:tab w:val="left" w:pos="1265"/>
          <w:tab w:val="left" w:pos="1735"/>
          <w:tab w:val="left" w:pos="2936"/>
          <w:tab w:val="left" w:pos="3299"/>
          <w:tab w:val="left" w:pos="4644"/>
          <w:tab w:val="left" w:pos="5138"/>
          <w:tab w:val="left" w:pos="6248"/>
          <w:tab w:val="left" w:pos="7500"/>
        </w:tabs>
        <w:spacing w:line="278" w:lineRule="auto"/>
        <w:ind w:right="120"/>
        <w:rPr>
          <w:color w:val="000000"/>
          <w:sz w:val="24"/>
          <w:szCs w:val="24"/>
        </w:rPr>
      </w:pPr>
      <w:r>
        <w:rPr>
          <w:color w:val="000000"/>
          <w:sz w:val="24"/>
          <w:szCs w:val="24"/>
        </w:rPr>
        <w:t>Guia</w:t>
      </w:r>
      <w:r>
        <w:rPr>
          <w:color w:val="000000"/>
          <w:sz w:val="24"/>
          <w:szCs w:val="24"/>
        </w:rPr>
        <w:tab/>
        <w:t>da</w:t>
      </w:r>
      <w:r>
        <w:rPr>
          <w:color w:val="000000"/>
          <w:sz w:val="24"/>
          <w:szCs w:val="24"/>
        </w:rPr>
        <w:tab/>
        <w:t>Gestante</w:t>
      </w:r>
      <w:r>
        <w:rPr>
          <w:color w:val="000000"/>
          <w:sz w:val="24"/>
          <w:szCs w:val="24"/>
        </w:rPr>
        <w:tab/>
        <w:t>–</w:t>
      </w:r>
      <w:r>
        <w:rPr>
          <w:color w:val="000000"/>
          <w:sz w:val="24"/>
          <w:szCs w:val="24"/>
        </w:rPr>
        <w:tab/>
        <w:t>Disponível</w:t>
      </w:r>
      <w:r>
        <w:rPr>
          <w:color w:val="000000"/>
          <w:sz w:val="24"/>
          <w:szCs w:val="24"/>
        </w:rPr>
        <w:tab/>
        <w:t>no</w:t>
      </w:r>
      <w:r>
        <w:rPr>
          <w:color w:val="000000"/>
          <w:sz w:val="24"/>
          <w:szCs w:val="24"/>
        </w:rPr>
        <w:tab/>
        <w:t>seguinte</w:t>
      </w:r>
      <w:r>
        <w:rPr>
          <w:color w:val="000000"/>
          <w:sz w:val="24"/>
          <w:szCs w:val="24"/>
        </w:rPr>
        <w:tab/>
        <w:t>endereço</w:t>
      </w:r>
      <w:r>
        <w:rPr>
          <w:color w:val="000000"/>
          <w:sz w:val="24"/>
          <w:szCs w:val="24"/>
        </w:rPr>
        <w:tab/>
        <w:t>eletrônico:</w:t>
      </w:r>
      <w:r>
        <w:rPr>
          <w:color w:val="0462C1"/>
          <w:sz w:val="24"/>
          <w:szCs w:val="24"/>
        </w:rPr>
        <w:t xml:space="preserve"> </w:t>
      </w:r>
      <w:hyperlink r:id="rId45">
        <w:r>
          <w:rPr>
            <w:color w:val="0563C1"/>
            <w:sz w:val="24"/>
            <w:szCs w:val="24"/>
            <w:u w:val="single"/>
          </w:rPr>
          <w:t>http://www.pim.saude.rs.gov.br/site/guia-da-gestante/</w:t>
        </w:r>
      </w:hyperlink>
    </w:p>
    <w:p w:rsidR="00C222D9" w:rsidRDefault="000220F9">
      <w:pPr>
        <w:numPr>
          <w:ilvl w:val="1"/>
          <w:numId w:val="3"/>
        </w:numPr>
        <w:pBdr>
          <w:top w:val="nil"/>
          <w:left w:val="nil"/>
          <w:bottom w:val="nil"/>
          <w:right w:val="nil"/>
          <w:between w:val="nil"/>
        </w:pBdr>
        <w:tabs>
          <w:tab w:val="left" w:pos="508"/>
          <w:tab w:val="left" w:pos="1265"/>
          <w:tab w:val="left" w:pos="1735"/>
          <w:tab w:val="left" w:pos="2936"/>
          <w:tab w:val="left" w:pos="3299"/>
          <w:tab w:val="left" w:pos="4644"/>
          <w:tab w:val="left" w:pos="5138"/>
          <w:tab w:val="left" w:pos="6248"/>
          <w:tab w:val="left" w:pos="7500"/>
        </w:tabs>
        <w:spacing w:line="278" w:lineRule="auto"/>
        <w:ind w:right="120"/>
        <w:rPr>
          <w:color w:val="000000"/>
          <w:sz w:val="24"/>
          <w:szCs w:val="24"/>
        </w:rPr>
      </w:pPr>
      <w:r>
        <w:rPr>
          <w:color w:val="000000"/>
          <w:sz w:val="24"/>
          <w:szCs w:val="24"/>
        </w:rPr>
        <w:t>Guia</w:t>
      </w:r>
      <w:r>
        <w:rPr>
          <w:color w:val="000000"/>
          <w:sz w:val="24"/>
          <w:szCs w:val="24"/>
        </w:rPr>
        <w:tab/>
        <w:t>da</w:t>
      </w:r>
      <w:r>
        <w:rPr>
          <w:color w:val="000000"/>
          <w:sz w:val="24"/>
          <w:szCs w:val="24"/>
        </w:rPr>
        <w:tab/>
        <w:t>Família</w:t>
      </w:r>
      <w:r>
        <w:rPr>
          <w:color w:val="000000"/>
          <w:sz w:val="24"/>
          <w:szCs w:val="24"/>
        </w:rPr>
        <w:tab/>
        <w:t>–</w:t>
      </w:r>
      <w:r>
        <w:rPr>
          <w:color w:val="000000"/>
          <w:sz w:val="24"/>
          <w:szCs w:val="24"/>
        </w:rPr>
        <w:tab/>
        <w:t>Disponível</w:t>
      </w:r>
      <w:r>
        <w:rPr>
          <w:color w:val="000000"/>
          <w:sz w:val="24"/>
          <w:szCs w:val="24"/>
        </w:rPr>
        <w:tab/>
        <w:t>no</w:t>
      </w:r>
      <w:r>
        <w:rPr>
          <w:color w:val="000000"/>
          <w:sz w:val="24"/>
          <w:szCs w:val="24"/>
        </w:rPr>
        <w:tab/>
        <w:t>seguinte</w:t>
      </w:r>
      <w:r>
        <w:rPr>
          <w:color w:val="000000"/>
          <w:sz w:val="24"/>
          <w:szCs w:val="24"/>
        </w:rPr>
        <w:tab/>
        <w:t>endereço</w:t>
      </w:r>
      <w:r>
        <w:rPr>
          <w:color w:val="000000"/>
          <w:sz w:val="24"/>
          <w:szCs w:val="24"/>
        </w:rPr>
        <w:tab/>
        <w:t>eletrônico:</w:t>
      </w:r>
      <w:r>
        <w:rPr>
          <w:color w:val="0462C1"/>
          <w:sz w:val="24"/>
          <w:szCs w:val="24"/>
        </w:rPr>
        <w:t xml:space="preserve"> </w:t>
      </w:r>
      <w:hyperlink r:id="rId46">
        <w:r>
          <w:rPr>
            <w:color w:val="0462C1"/>
            <w:sz w:val="24"/>
            <w:szCs w:val="24"/>
            <w:u w:val="single"/>
          </w:rPr>
          <w:t>http://www.pim.saude.rs.gov.br/v2/guia-da-familia-acervo/</w:t>
        </w:r>
      </w:hyperlink>
    </w:p>
    <w:p w:rsidR="00C222D9" w:rsidRDefault="000220F9">
      <w:pPr>
        <w:numPr>
          <w:ilvl w:val="1"/>
          <w:numId w:val="3"/>
        </w:numPr>
        <w:pBdr>
          <w:top w:val="nil"/>
          <w:left w:val="nil"/>
          <w:bottom w:val="nil"/>
          <w:right w:val="nil"/>
          <w:between w:val="nil"/>
        </w:pBdr>
        <w:tabs>
          <w:tab w:val="left" w:pos="508"/>
        </w:tabs>
        <w:spacing w:line="280" w:lineRule="auto"/>
        <w:ind w:right="115"/>
        <w:rPr>
          <w:color w:val="000000"/>
          <w:sz w:val="24"/>
          <w:szCs w:val="24"/>
        </w:rPr>
      </w:pPr>
      <w:r>
        <w:rPr>
          <w:color w:val="000000"/>
          <w:sz w:val="24"/>
          <w:szCs w:val="24"/>
        </w:rPr>
        <w:t>Pressupostos teóricos - Disponível no seguinte endereço eletrônico:</w:t>
      </w:r>
      <w:r>
        <w:rPr>
          <w:color w:val="0462C1"/>
          <w:sz w:val="24"/>
          <w:szCs w:val="24"/>
        </w:rPr>
        <w:t xml:space="preserve"> </w:t>
      </w:r>
    </w:p>
    <w:p w:rsidR="00C222D9" w:rsidRDefault="000220F9">
      <w:pPr>
        <w:pBdr>
          <w:top w:val="nil"/>
          <w:left w:val="nil"/>
          <w:bottom w:val="nil"/>
          <w:right w:val="nil"/>
          <w:between w:val="nil"/>
        </w:pBdr>
        <w:tabs>
          <w:tab w:val="left" w:pos="508"/>
        </w:tabs>
        <w:spacing w:line="280" w:lineRule="auto"/>
        <w:ind w:left="507" w:right="115"/>
        <w:rPr>
          <w:color w:val="000000"/>
          <w:sz w:val="24"/>
          <w:szCs w:val="24"/>
        </w:rPr>
      </w:pPr>
      <w:r>
        <w:rPr>
          <w:color w:val="0462C1"/>
          <w:sz w:val="24"/>
          <w:szCs w:val="24"/>
          <w:u w:val="single"/>
        </w:rPr>
        <w:t>http://www.pim.saude.rs.gov.br/site/o-pim/pressupostos-teoricos/</w:t>
      </w:r>
      <w:r>
        <w:rPr>
          <w:color w:val="000000"/>
          <w:sz w:val="24"/>
          <w:szCs w:val="24"/>
        </w:rPr>
        <w:t xml:space="preserve"> </w:t>
      </w:r>
    </w:p>
    <w:p w:rsidR="00C222D9" w:rsidRDefault="000220F9">
      <w:pPr>
        <w:numPr>
          <w:ilvl w:val="1"/>
          <w:numId w:val="3"/>
        </w:numPr>
        <w:pBdr>
          <w:top w:val="nil"/>
          <w:left w:val="nil"/>
          <w:bottom w:val="nil"/>
          <w:right w:val="nil"/>
          <w:between w:val="nil"/>
        </w:pBdr>
        <w:tabs>
          <w:tab w:val="left" w:pos="508"/>
        </w:tabs>
        <w:spacing w:line="278" w:lineRule="auto"/>
        <w:ind w:right="120"/>
        <w:rPr>
          <w:color w:val="000000"/>
          <w:sz w:val="24"/>
          <w:szCs w:val="24"/>
        </w:rPr>
      </w:pPr>
      <w:r>
        <w:rPr>
          <w:color w:val="000000"/>
          <w:sz w:val="24"/>
          <w:szCs w:val="24"/>
        </w:rPr>
        <w:t>Estatuto da Criança e do Adolescente – Disponível no seguinte endereço eletrônico:</w:t>
      </w:r>
      <w:r>
        <w:rPr>
          <w:color w:val="0462C1"/>
          <w:sz w:val="24"/>
          <w:szCs w:val="24"/>
        </w:rPr>
        <w:t xml:space="preserve"> </w:t>
      </w:r>
      <w:hyperlink r:id="rId47">
        <w:r>
          <w:rPr>
            <w:color w:val="0462C1"/>
            <w:sz w:val="24"/>
            <w:szCs w:val="24"/>
            <w:u w:val="single"/>
          </w:rPr>
          <w:t>http://www.planalto.gov.br/ccivil_03/leis/L8069.htm</w:t>
        </w:r>
      </w:hyperlink>
    </w:p>
    <w:p w:rsidR="00C222D9" w:rsidRDefault="00C222D9"/>
    <w:sectPr w:rsidR="00C222D9">
      <w:pgSz w:w="11900" w:h="16840"/>
      <w:pgMar w:top="2268" w:right="1582" w:bottom="1701" w:left="1599" w:header="0" w:footer="9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6EC" w:rsidRDefault="000220F9">
      <w:r>
        <w:separator/>
      </w:r>
    </w:p>
  </w:endnote>
  <w:endnote w:type="continuationSeparator" w:id="0">
    <w:p w:rsidR="00D606EC" w:rsidRDefault="00022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2D9" w:rsidRDefault="00C222D9">
    <w:pPr>
      <w:pBdr>
        <w:top w:val="nil"/>
        <w:left w:val="nil"/>
        <w:bottom w:val="nil"/>
        <w:right w:val="nil"/>
        <w:between w:val="nil"/>
      </w:pBdr>
      <w:spacing w:line="14" w:lineRule="auto"/>
      <w:rPr>
        <w:color w:val="000000"/>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2D9" w:rsidRDefault="00C222D9">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6EC" w:rsidRDefault="000220F9">
      <w:r>
        <w:separator/>
      </w:r>
    </w:p>
  </w:footnote>
  <w:footnote w:type="continuationSeparator" w:id="0">
    <w:p w:rsidR="00D606EC" w:rsidRDefault="000220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A30E33"/>
    <w:multiLevelType w:val="multilevel"/>
    <w:tmpl w:val="FFFFFFFF"/>
    <w:lvl w:ilvl="0">
      <w:start w:val="1"/>
      <w:numFmt w:val="decimal"/>
      <w:lvlText w:val="%1"/>
      <w:lvlJc w:val="left"/>
      <w:pPr>
        <w:ind w:left="613" w:hanging="512"/>
      </w:pPr>
      <w:rPr>
        <w:rFonts w:ascii="Arial" w:eastAsia="Arial" w:hAnsi="Arial" w:cs="Arial"/>
        <w:b/>
        <w:sz w:val="24"/>
        <w:szCs w:val="24"/>
      </w:rPr>
    </w:lvl>
    <w:lvl w:ilvl="1">
      <w:start w:val="1"/>
      <w:numFmt w:val="decimal"/>
      <w:lvlText w:val="%1.%2"/>
      <w:lvlJc w:val="left"/>
      <w:pPr>
        <w:ind w:left="613" w:hanging="512"/>
      </w:pPr>
      <w:rPr>
        <w:rFonts w:ascii="Arial" w:eastAsia="Arial" w:hAnsi="Arial" w:cs="Arial"/>
        <w:b/>
        <w:sz w:val="24"/>
        <w:szCs w:val="24"/>
      </w:rPr>
    </w:lvl>
    <w:lvl w:ilvl="2">
      <w:start w:val="1"/>
      <w:numFmt w:val="decimal"/>
      <w:lvlText w:val="%1.%2.%3"/>
      <w:lvlJc w:val="left"/>
      <w:pPr>
        <w:ind w:left="822" w:hanging="720"/>
      </w:pPr>
      <w:rPr>
        <w:rFonts w:ascii="Arial" w:eastAsia="Arial" w:hAnsi="Arial" w:cs="Arial"/>
        <w:b/>
        <w:sz w:val="24"/>
        <w:szCs w:val="24"/>
      </w:rPr>
    </w:lvl>
    <w:lvl w:ilvl="3">
      <w:start w:val="1"/>
      <w:numFmt w:val="bullet"/>
      <w:lvlText w:val="•"/>
      <w:lvlJc w:val="left"/>
      <w:pPr>
        <w:ind w:left="1808" w:hanging="720"/>
      </w:pPr>
    </w:lvl>
    <w:lvl w:ilvl="4">
      <w:start w:val="1"/>
      <w:numFmt w:val="bullet"/>
      <w:lvlText w:val="•"/>
      <w:lvlJc w:val="left"/>
      <w:pPr>
        <w:ind w:left="2796" w:hanging="720"/>
      </w:pPr>
    </w:lvl>
    <w:lvl w:ilvl="5">
      <w:start w:val="1"/>
      <w:numFmt w:val="bullet"/>
      <w:lvlText w:val="•"/>
      <w:lvlJc w:val="left"/>
      <w:pPr>
        <w:ind w:left="3784" w:hanging="720"/>
      </w:pPr>
    </w:lvl>
    <w:lvl w:ilvl="6">
      <w:start w:val="1"/>
      <w:numFmt w:val="bullet"/>
      <w:lvlText w:val="•"/>
      <w:lvlJc w:val="left"/>
      <w:pPr>
        <w:ind w:left="4773" w:hanging="720"/>
      </w:pPr>
    </w:lvl>
    <w:lvl w:ilvl="7">
      <w:start w:val="1"/>
      <w:numFmt w:val="bullet"/>
      <w:lvlText w:val="•"/>
      <w:lvlJc w:val="left"/>
      <w:pPr>
        <w:ind w:left="5761" w:hanging="720"/>
      </w:pPr>
    </w:lvl>
    <w:lvl w:ilvl="8">
      <w:start w:val="1"/>
      <w:numFmt w:val="bullet"/>
      <w:lvlText w:val="•"/>
      <w:lvlJc w:val="left"/>
      <w:pPr>
        <w:ind w:left="6749" w:hanging="720"/>
      </w:pPr>
    </w:lvl>
  </w:abstractNum>
  <w:abstractNum w:abstractNumId="1">
    <w:nsid w:val="4A137ECD"/>
    <w:multiLevelType w:val="multilevel"/>
    <w:tmpl w:val="FFFFFFFF"/>
    <w:lvl w:ilvl="0">
      <w:start w:val="1"/>
      <w:numFmt w:val="decimal"/>
      <w:lvlText w:val="%1"/>
      <w:lvlJc w:val="left"/>
      <w:pPr>
        <w:ind w:left="506" w:hanging="406"/>
      </w:pPr>
      <w:rPr>
        <w:rFonts w:ascii="Arial" w:eastAsia="Arial" w:hAnsi="Arial" w:cs="Arial"/>
        <w:b/>
        <w:sz w:val="24"/>
        <w:szCs w:val="24"/>
      </w:rPr>
    </w:lvl>
    <w:lvl w:ilvl="1">
      <w:start w:val="1"/>
      <w:numFmt w:val="decimal"/>
      <w:lvlText w:val="%1.%2"/>
      <w:lvlJc w:val="left"/>
      <w:pPr>
        <w:ind w:left="506" w:hanging="406"/>
      </w:pPr>
      <w:rPr>
        <w:rFonts w:ascii="Arial" w:eastAsia="Arial" w:hAnsi="Arial" w:cs="Arial"/>
        <w:b/>
        <w:sz w:val="24"/>
        <w:szCs w:val="24"/>
      </w:rPr>
    </w:lvl>
    <w:lvl w:ilvl="2">
      <w:start w:val="1"/>
      <w:numFmt w:val="decimal"/>
      <w:lvlText w:val="%1.%2.%3"/>
      <w:lvlJc w:val="left"/>
      <w:pPr>
        <w:ind w:left="820" w:hanging="720"/>
      </w:pPr>
      <w:rPr>
        <w:rFonts w:ascii="Arial" w:eastAsia="Arial" w:hAnsi="Arial" w:cs="Arial"/>
        <w:b/>
        <w:sz w:val="24"/>
        <w:szCs w:val="24"/>
      </w:rPr>
    </w:lvl>
    <w:lvl w:ilvl="3">
      <w:start w:val="1"/>
      <w:numFmt w:val="bullet"/>
      <w:lvlText w:val="•"/>
      <w:lvlJc w:val="left"/>
      <w:pPr>
        <w:ind w:left="2775" w:hanging="720"/>
      </w:pPr>
    </w:lvl>
    <w:lvl w:ilvl="4">
      <w:start w:val="1"/>
      <w:numFmt w:val="bullet"/>
      <w:lvlText w:val="•"/>
      <w:lvlJc w:val="left"/>
      <w:pPr>
        <w:ind w:left="3753" w:hanging="720"/>
      </w:pPr>
    </w:lvl>
    <w:lvl w:ilvl="5">
      <w:start w:val="1"/>
      <w:numFmt w:val="bullet"/>
      <w:lvlText w:val="•"/>
      <w:lvlJc w:val="left"/>
      <w:pPr>
        <w:ind w:left="4730" w:hanging="720"/>
      </w:pPr>
    </w:lvl>
    <w:lvl w:ilvl="6">
      <w:start w:val="1"/>
      <w:numFmt w:val="bullet"/>
      <w:lvlText w:val="•"/>
      <w:lvlJc w:val="left"/>
      <w:pPr>
        <w:ind w:left="5708" w:hanging="720"/>
      </w:pPr>
    </w:lvl>
    <w:lvl w:ilvl="7">
      <w:start w:val="1"/>
      <w:numFmt w:val="bullet"/>
      <w:lvlText w:val="•"/>
      <w:lvlJc w:val="left"/>
      <w:pPr>
        <w:ind w:left="6686" w:hanging="720"/>
      </w:pPr>
    </w:lvl>
    <w:lvl w:ilvl="8">
      <w:start w:val="1"/>
      <w:numFmt w:val="bullet"/>
      <w:lvlText w:val="•"/>
      <w:lvlJc w:val="left"/>
      <w:pPr>
        <w:ind w:left="7663" w:hanging="720"/>
      </w:pPr>
    </w:lvl>
  </w:abstractNum>
  <w:abstractNum w:abstractNumId="2">
    <w:nsid w:val="50773B46"/>
    <w:multiLevelType w:val="multilevel"/>
    <w:tmpl w:val="FFFFFFFF"/>
    <w:lvl w:ilvl="0">
      <w:start w:val="1"/>
      <w:numFmt w:val="decimal"/>
      <w:lvlText w:val="%1"/>
      <w:lvlJc w:val="left"/>
      <w:pPr>
        <w:ind w:left="507" w:hanging="406"/>
      </w:pPr>
      <w:rPr>
        <w:rFonts w:ascii="Arial" w:eastAsia="Arial" w:hAnsi="Arial" w:cs="Arial"/>
        <w:b/>
        <w:sz w:val="24"/>
        <w:szCs w:val="24"/>
      </w:rPr>
    </w:lvl>
    <w:lvl w:ilvl="1">
      <w:start w:val="1"/>
      <w:numFmt w:val="decimal"/>
      <w:lvlText w:val="%1.%2"/>
      <w:lvlJc w:val="left"/>
      <w:pPr>
        <w:ind w:left="507" w:hanging="406"/>
      </w:pPr>
      <w:rPr>
        <w:rFonts w:ascii="Arial" w:eastAsia="Arial" w:hAnsi="Arial" w:cs="Arial"/>
        <w:b/>
        <w:sz w:val="24"/>
        <w:szCs w:val="24"/>
      </w:rPr>
    </w:lvl>
    <w:lvl w:ilvl="2">
      <w:start w:val="1"/>
      <w:numFmt w:val="bullet"/>
      <w:lvlText w:val="•"/>
      <w:lvlJc w:val="left"/>
      <w:pPr>
        <w:ind w:left="2145" w:hanging="406"/>
      </w:pPr>
    </w:lvl>
    <w:lvl w:ilvl="3">
      <w:start w:val="1"/>
      <w:numFmt w:val="bullet"/>
      <w:lvlText w:val="•"/>
      <w:lvlJc w:val="left"/>
      <w:pPr>
        <w:ind w:left="2967" w:hanging="406"/>
      </w:pPr>
    </w:lvl>
    <w:lvl w:ilvl="4">
      <w:start w:val="1"/>
      <w:numFmt w:val="bullet"/>
      <w:lvlText w:val="•"/>
      <w:lvlJc w:val="left"/>
      <w:pPr>
        <w:ind w:left="3790" w:hanging="406"/>
      </w:pPr>
    </w:lvl>
    <w:lvl w:ilvl="5">
      <w:start w:val="1"/>
      <w:numFmt w:val="bullet"/>
      <w:lvlText w:val="•"/>
      <w:lvlJc w:val="left"/>
      <w:pPr>
        <w:ind w:left="4613" w:hanging="406"/>
      </w:pPr>
    </w:lvl>
    <w:lvl w:ilvl="6">
      <w:start w:val="1"/>
      <w:numFmt w:val="bullet"/>
      <w:lvlText w:val="•"/>
      <w:lvlJc w:val="left"/>
      <w:pPr>
        <w:ind w:left="5435" w:hanging="406"/>
      </w:pPr>
    </w:lvl>
    <w:lvl w:ilvl="7">
      <w:start w:val="1"/>
      <w:numFmt w:val="bullet"/>
      <w:lvlText w:val="•"/>
      <w:lvlJc w:val="left"/>
      <w:pPr>
        <w:ind w:left="6258" w:hanging="406"/>
      </w:pPr>
    </w:lvl>
    <w:lvl w:ilvl="8">
      <w:start w:val="1"/>
      <w:numFmt w:val="bullet"/>
      <w:lvlText w:val="•"/>
      <w:lvlJc w:val="left"/>
      <w:pPr>
        <w:ind w:left="7081" w:hanging="406"/>
      </w:pPr>
    </w:lvl>
  </w:abstractNum>
  <w:abstractNum w:abstractNumId="3">
    <w:nsid w:val="633648E9"/>
    <w:multiLevelType w:val="multilevel"/>
    <w:tmpl w:val="FFFFFFFF"/>
    <w:lvl w:ilvl="0">
      <w:start w:val="1"/>
      <w:numFmt w:val="decimal"/>
      <w:lvlText w:val="%1"/>
      <w:lvlJc w:val="left"/>
      <w:pPr>
        <w:ind w:left="611" w:hanging="512"/>
      </w:pPr>
      <w:rPr>
        <w:b/>
      </w:rPr>
    </w:lvl>
    <w:lvl w:ilvl="1">
      <w:start w:val="1"/>
      <w:numFmt w:val="decimal"/>
      <w:lvlText w:val="%1.%2"/>
      <w:lvlJc w:val="left"/>
      <w:pPr>
        <w:ind w:left="611" w:hanging="512"/>
      </w:pPr>
      <w:rPr>
        <w:b/>
      </w:rPr>
    </w:lvl>
    <w:lvl w:ilvl="2">
      <w:start w:val="1"/>
      <w:numFmt w:val="decimal"/>
      <w:lvlText w:val="%1.%2.%3"/>
      <w:lvlJc w:val="left"/>
      <w:pPr>
        <w:ind w:left="820" w:hanging="512"/>
      </w:pPr>
      <w:rPr>
        <w:b/>
      </w:rPr>
    </w:lvl>
    <w:lvl w:ilvl="3">
      <w:start w:val="1"/>
      <w:numFmt w:val="decimal"/>
      <w:lvlText w:val="%1.%2.%3.%4"/>
      <w:lvlJc w:val="left"/>
      <w:pPr>
        <w:ind w:left="1180" w:hanging="512"/>
      </w:pPr>
      <w:rPr>
        <w:rFonts w:ascii="Arial" w:eastAsia="Arial" w:hAnsi="Arial" w:cs="Arial"/>
        <w:b/>
        <w:sz w:val="24"/>
        <w:szCs w:val="24"/>
      </w:rPr>
    </w:lvl>
    <w:lvl w:ilvl="4">
      <w:start w:val="1"/>
      <w:numFmt w:val="bullet"/>
      <w:lvlText w:val="•"/>
      <w:lvlJc w:val="left"/>
      <w:pPr>
        <w:ind w:left="3289" w:hanging="512"/>
      </w:pPr>
    </w:lvl>
    <w:lvl w:ilvl="5">
      <w:start w:val="1"/>
      <w:numFmt w:val="bullet"/>
      <w:lvlText w:val="•"/>
      <w:lvlJc w:val="left"/>
      <w:pPr>
        <w:ind w:left="4344" w:hanging="512"/>
      </w:pPr>
    </w:lvl>
    <w:lvl w:ilvl="6">
      <w:start w:val="1"/>
      <w:numFmt w:val="bullet"/>
      <w:lvlText w:val="•"/>
      <w:lvlJc w:val="left"/>
      <w:pPr>
        <w:ind w:left="5399" w:hanging="512"/>
      </w:pPr>
    </w:lvl>
    <w:lvl w:ilvl="7">
      <w:start w:val="1"/>
      <w:numFmt w:val="bullet"/>
      <w:lvlText w:val="•"/>
      <w:lvlJc w:val="left"/>
      <w:pPr>
        <w:ind w:left="6454" w:hanging="512"/>
      </w:pPr>
    </w:lvl>
    <w:lvl w:ilvl="8">
      <w:start w:val="1"/>
      <w:numFmt w:val="bullet"/>
      <w:lvlText w:val="•"/>
      <w:lvlJc w:val="left"/>
      <w:pPr>
        <w:ind w:left="7509" w:hanging="512"/>
      </w:pPr>
    </w:lvl>
  </w:abstractNum>
  <w:abstractNum w:abstractNumId="4">
    <w:nsid w:val="74A51DDB"/>
    <w:multiLevelType w:val="multilevel"/>
    <w:tmpl w:val="FFFFFFFF"/>
    <w:lvl w:ilvl="0">
      <w:start w:val="1"/>
      <w:numFmt w:val="decimal"/>
      <w:lvlText w:val="%1"/>
      <w:lvlJc w:val="left"/>
      <w:pPr>
        <w:ind w:left="506" w:hanging="406"/>
      </w:pPr>
      <w:rPr>
        <w:rFonts w:ascii="Arial" w:eastAsia="Arial" w:hAnsi="Arial" w:cs="Arial"/>
        <w:b/>
        <w:sz w:val="24"/>
        <w:szCs w:val="24"/>
      </w:rPr>
    </w:lvl>
    <w:lvl w:ilvl="1">
      <w:start w:val="1"/>
      <w:numFmt w:val="lowerLetter"/>
      <w:lvlText w:val="%2)"/>
      <w:lvlJc w:val="left"/>
      <w:pPr>
        <w:ind w:left="196" w:hanging="332"/>
      </w:pPr>
      <w:rPr>
        <w:rFonts w:ascii="Arial MT" w:eastAsia="Arial MT" w:hAnsi="Arial MT" w:cs="Arial MT"/>
        <w:sz w:val="24"/>
        <w:szCs w:val="24"/>
      </w:rPr>
    </w:lvl>
    <w:lvl w:ilvl="2">
      <w:start w:val="1"/>
      <w:numFmt w:val="bullet"/>
      <w:lvlText w:val="•"/>
      <w:lvlJc w:val="left"/>
      <w:pPr>
        <w:ind w:left="1513" w:hanging="332"/>
      </w:pPr>
    </w:lvl>
    <w:lvl w:ilvl="3">
      <w:start w:val="1"/>
      <w:numFmt w:val="bullet"/>
      <w:lvlText w:val="•"/>
      <w:lvlJc w:val="left"/>
      <w:pPr>
        <w:ind w:left="2526" w:hanging="332"/>
      </w:pPr>
    </w:lvl>
    <w:lvl w:ilvl="4">
      <w:start w:val="1"/>
      <w:numFmt w:val="bullet"/>
      <w:lvlText w:val="•"/>
      <w:lvlJc w:val="left"/>
      <w:pPr>
        <w:ind w:left="3539" w:hanging="332"/>
      </w:pPr>
    </w:lvl>
    <w:lvl w:ilvl="5">
      <w:start w:val="1"/>
      <w:numFmt w:val="bullet"/>
      <w:lvlText w:val="•"/>
      <w:lvlJc w:val="left"/>
      <w:pPr>
        <w:ind w:left="4552" w:hanging="332"/>
      </w:pPr>
    </w:lvl>
    <w:lvl w:ilvl="6">
      <w:start w:val="1"/>
      <w:numFmt w:val="bullet"/>
      <w:lvlText w:val="•"/>
      <w:lvlJc w:val="left"/>
      <w:pPr>
        <w:ind w:left="5566" w:hanging="332"/>
      </w:pPr>
    </w:lvl>
    <w:lvl w:ilvl="7">
      <w:start w:val="1"/>
      <w:numFmt w:val="bullet"/>
      <w:lvlText w:val="•"/>
      <w:lvlJc w:val="left"/>
      <w:pPr>
        <w:ind w:left="6579" w:hanging="332"/>
      </w:pPr>
    </w:lvl>
    <w:lvl w:ilvl="8">
      <w:start w:val="1"/>
      <w:numFmt w:val="bullet"/>
      <w:lvlText w:val="•"/>
      <w:lvlJc w:val="left"/>
      <w:pPr>
        <w:ind w:left="7592" w:hanging="332"/>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2D9"/>
    <w:rsid w:val="000220F9"/>
    <w:rsid w:val="00C222D9"/>
    <w:rsid w:val="00D27A13"/>
    <w:rsid w:val="00D606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D6FA25-7E2E-4340-AED7-1949A42E8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MT" w:eastAsia="Arial MT" w:hAnsi="Arial MT" w:cs="Arial MT"/>
        <w:sz w:val="22"/>
        <w:szCs w:val="22"/>
        <w:lang w:val="pt-PT" w:eastAsia="pt-B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33D"/>
    <w:pPr>
      <w:autoSpaceDE w:val="0"/>
      <w:autoSpaceDN w:val="0"/>
    </w:pPr>
  </w:style>
  <w:style w:type="paragraph" w:styleId="Ttulo1">
    <w:name w:val="heading 1"/>
    <w:basedOn w:val="Normal"/>
    <w:link w:val="Ttulo1Char"/>
    <w:uiPriority w:val="9"/>
    <w:qFormat/>
    <w:rsid w:val="00A7333D"/>
    <w:pPr>
      <w:ind w:left="611" w:hanging="512"/>
      <w:outlineLvl w:val="0"/>
    </w:pPr>
    <w:rPr>
      <w:rFonts w:ascii="Arial" w:eastAsia="Arial" w:hAnsi="Arial" w:cs="Arial"/>
      <w:b/>
      <w:bCs/>
      <w:sz w:val="24"/>
      <w:szCs w:val="24"/>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Ttulo1Char">
    <w:name w:val="Título 1 Char"/>
    <w:basedOn w:val="Fontepargpadro"/>
    <w:link w:val="Ttulo1"/>
    <w:uiPriority w:val="9"/>
    <w:rsid w:val="00A7333D"/>
    <w:rPr>
      <w:rFonts w:ascii="Arial" w:eastAsia="Arial" w:hAnsi="Arial" w:cs="Arial"/>
      <w:b/>
      <w:bCs/>
      <w:sz w:val="24"/>
      <w:szCs w:val="24"/>
      <w:lang w:val="pt-PT"/>
    </w:rPr>
  </w:style>
  <w:style w:type="table" w:customStyle="1" w:styleId="NormalTable0">
    <w:name w:val="Normal Table0"/>
    <w:uiPriority w:val="2"/>
    <w:semiHidden/>
    <w:unhideWhenUsed/>
    <w:qFormat/>
    <w:rsid w:val="00A7333D"/>
    <w:pPr>
      <w:autoSpaceDE w:val="0"/>
      <w:autoSpaceDN w:val="0"/>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A7333D"/>
    <w:rPr>
      <w:sz w:val="24"/>
      <w:szCs w:val="24"/>
    </w:rPr>
  </w:style>
  <w:style w:type="character" w:customStyle="1" w:styleId="CorpodetextoChar">
    <w:name w:val="Corpo de texto Char"/>
    <w:basedOn w:val="Fontepargpadro"/>
    <w:link w:val="Corpodetexto"/>
    <w:uiPriority w:val="1"/>
    <w:rsid w:val="00A7333D"/>
    <w:rPr>
      <w:rFonts w:ascii="Arial MT" w:eastAsia="Arial MT" w:hAnsi="Arial MT" w:cs="Arial MT"/>
      <w:sz w:val="24"/>
      <w:szCs w:val="24"/>
      <w:lang w:val="pt-PT"/>
    </w:rPr>
  </w:style>
  <w:style w:type="paragraph" w:styleId="PargrafodaLista">
    <w:name w:val="List Paragraph"/>
    <w:basedOn w:val="Normal"/>
    <w:uiPriority w:val="1"/>
    <w:qFormat/>
    <w:rsid w:val="00A7333D"/>
    <w:pPr>
      <w:ind w:left="611" w:hanging="512"/>
    </w:pPr>
  </w:style>
  <w:style w:type="paragraph" w:customStyle="1" w:styleId="TableParagraph">
    <w:name w:val="Table Paragraph"/>
    <w:basedOn w:val="Normal"/>
    <w:uiPriority w:val="1"/>
    <w:qFormat/>
    <w:rsid w:val="00A7333D"/>
  </w:style>
  <w:style w:type="paragraph" w:styleId="Cabealho">
    <w:name w:val="header"/>
    <w:basedOn w:val="Normal"/>
    <w:link w:val="CabealhoChar"/>
    <w:uiPriority w:val="99"/>
    <w:unhideWhenUsed/>
    <w:rsid w:val="00A7333D"/>
    <w:pPr>
      <w:tabs>
        <w:tab w:val="center" w:pos="4252"/>
        <w:tab w:val="right" w:pos="8504"/>
      </w:tabs>
    </w:pPr>
  </w:style>
  <w:style w:type="character" w:customStyle="1" w:styleId="CabealhoChar">
    <w:name w:val="Cabeçalho Char"/>
    <w:basedOn w:val="Fontepargpadro"/>
    <w:link w:val="Cabealho"/>
    <w:uiPriority w:val="99"/>
    <w:rsid w:val="00A7333D"/>
    <w:rPr>
      <w:rFonts w:ascii="Arial MT" w:eastAsia="Arial MT" w:hAnsi="Arial MT" w:cs="Arial MT"/>
      <w:lang w:val="pt-PT"/>
    </w:rPr>
  </w:style>
  <w:style w:type="paragraph" w:styleId="Rodap">
    <w:name w:val="footer"/>
    <w:basedOn w:val="Normal"/>
    <w:link w:val="RodapChar"/>
    <w:uiPriority w:val="99"/>
    <w:unhideWhenUsed/>
    <w:rsid w:val="00A7333D"/>
    <w:pPr>
      <w:tabs>
        <w:tab w:val="center" w:pos="4252"/>
        <w:tab w:val="right" w:pos="8504"/>
      </w:tabs>
    </w:pPr>
  </w:style>
  <w:style w:type="character" w:customStyle="1" w:styleId="RodapChar">
    <w:name w:val="Rodapé Char"/>
    <w:basedOn w:val="Fontepargpadro"/>
    <w:link w:val="Rodap"/>
    <w:uiPriority w:val="99"/>
    <w:rsid w:val="00A7333D"/>
    <w:rPr>
      <w:rFonts w:ascii="Arial MT" w:eastAsia="Arial MT" w:hAnsi="Arial MT" w:cs="Arial MT"/>
      <w:lang w:val="pt-PT"/>
    </w:rPr>
  </w:style>
  <w:style w:type="character" w:styleId="Hyperlink">
    <w:name w:val="Hyperlink"/>
    <w:basedOn w:val="Fontepargpadro"/>
    <w:uiPriority w:val="99"/>
    <w:unhideWhenUsed/>
    <w:rsid w:val="003963E8"/>
    <w:rPr>
      <w:color w:val="0563C1" w:themeColor="hyperlink"/>
      <w:u w:val="single"/>
    </w:rPr>
  </w:style>
  <w:style w:type="character" w:customStyle="1" w:styleId="UnresolvedMention">
    <w:name w:val="Unresolved Mention"/>
    <w:basedOn w:val="Fontepargpadro"/>
    <w:uiPriority w:val="99"/>
    <w:semiHidden/>
    <w:unhideWhenUsed/>
    <w:rsid w:val="003963E8"/>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www.donafrancisca.rs.gov.br/" TargetMode="External"/><Relationship Id="rId18" Type="http://schemas.openxmlformats.org/officeDocument/2006/relationships/hyperlink" Target="http://www.donafrancisca.rs.gov.br/" TargetMode="External"/><Relationship Id="rId26" Type="http://schemas.openxmlformats.org/officeDocument/2006/relationships/image" Target="media/image3.png"/><Relationship Id="rId39" Type="http://schemas.openxmlformats.org/officeDocument/2006/relationships/hyperlink" Target="http://publicacoes.fundatec.com.br/home/portal/concursos/publicacao/legislacao/leis/GuiaDeOrientacaoParaGTMMonitorEVisitador.pdf" TargetMode="Externa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image" Target="media/image8.png"/><Relationship Id="rId42" Type="http://schemas.openxmlformats.org/officeDocument/2006/relationships/hyperlink" Target="http://www.planalto.gov.br/ccivil_03/leis/L8069.htm" TargetMode="External"/><Relationship Id="rId47" Type="http://schemas.openxmlformats.org/officeDocument/2006/relationships/hyperlink" Target="http://www.planalto.gov.br/ccivil_03/leis/L8069.htm" TargetMode="External"/><Relationship Id="rId7" Type="http://schemas.openxmlformats.org/officeDocument/2006/relationships/endnotes" Target="endnotes.xml"/><Relationship Id="rId12" Type="http://schemas.openxmlformats.org/officeDocument/2006/relationships/hyperlink" Target="mailto:administracao@donafrancisca.rs.gov.br" TargetMode="External"/><Relationship Id="rId17" Type="http://schemas.openxmlformats.org/officeDocument/2006/relationships/hyperlink" Target="http://www.donafrancisca.rs.gov.br/" TargetMode="External"/><Relationship Id="rId25" Type="http://schemas.openxmlformats.org/officeDocument/2006/relationships/image" Target="media/image6.png"/><Relationship Id="rId33" Type="http://schemas.openxmlformats.org/officeDocument/2006/relationships/image" Target="media/image10.png"/><Relationship Id="rId38" Type="http://schemas.openxmlformats.org/officeDocument/2006/relationships/image" Target="media/image11.png"/><Relationship Id="rId46" Type="http://schemas.openxmlformats.org/officeDocument/2006/relationships/hyperlink" Target="http://www.pim.saude.rs.gov.br/v2/guia-da-familia-acervo/" TargetMode="External"/><Relationship Id="rId2" Type="http://schemas.openxmlformats.org/officeDocument/2006/relationships/numbering" Target="numbering.xml"/><Relationship Id="rId16" Type="http://schemas.openxmlformats.org/officeDocument/2006/relationships/hyperlink" Target="http://www.donafrancisca.rs.gov.br/" TargetMode="External"/><Relationship Id="rId20" Type="http://schemas.openxmlformats.org/officeDocument/2006/relationships/hyperlink" Target="mailto:administracao@donafrancisca.rs.gov.br" TargetMode="External"/><Relationship Id="rId29" Type="http://schemas.openxmlformats.org/officeDocument/2006/relationships/image" Target="media/image16.png"/><Relationship Id="rId41" Type="http://schemas.openxmlformats.org/officeDocument/2006/relationships/hyperlink" Target="http://www.pim.saude.rs.gov.br/v2/guia-da-familia-acerv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nafrancisca.rs.gov.br/" TargetMode="External"/><Relationship Id="rId24" Type="http://schemas.openxmlformats.org/officeDocument/2006/relationships/image" Target="media/image9.png"/><Relationship Id="rId32" Type="http://schemas.openxmlformats.org/officeDocument/2006/relationships/image" Target="media/image7.png"/><Relationship Id="rId37" Type="http://schemas.openxmlformats.org/officeDocument/2006/relationships/image" Target="media/image13.png"/><Relationship Id="rId40" Type="http://schemas.openxmlformats.org/officeDocument/2006/relationships/hyperlink" Target="http://www.pim.saude.rs.gov.br/site/guia-da-gestante/" TargetMode="External"/><Relationship Id="rId45" Type="http://schemas.openxmlformats.org/officeDocument/2006/relationships/hyperlink" Target="http://www.pim.saude.rs.gov.br/site/guia-da-gestante/" TargetMode="External"/><Relationship Id="rId5" Type="http://schemas.openxmlformats.org/officeDocument/2006/relationships/webSettings" Target="webSettings.xml"/><Relationship Id="rId15" Type="http://schemas.openxmlformats.org/officeDocument/2006/relationships/hyperlink" Target="mailto:administracao@donafrancisca.rs.gov.br" TargetMode="External"/><Relationship Id="rId23" Type="http://schemas.openxmlformats.org/officeDocument/2006/relationships/image" Target="media/image5.png"/><Relationship Id="rId28" Type="http://schemas.openxmlformats.org/officeDocument/2006/relationships/image" Target="media/image4.png"/><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yperlink" Target="http://www.donafrancisca.rs.gov.br/" TargetMode="External"/><Relationship Id="rId19" Type="http://schemas.openxmlformats.org/officeDocument/2006/relationships/hyperlink" Target="http://www.donafrancisca.rs.gov.br/" TargetMode="External"/><Relationship Id="rId31" Type="http://schemas.openxmlformats.org/officeDocument/2006/relationships/image" Target="media/image12.png"/><Relationship Id="rId44" Type="http://schemas.openxmlformats.org/officeDocument/2006/relationships/hyperlink" Target="http://publicacoes.fundatec.com.br/home/portal/concursos/publicacao/legislacao/leis/GuiaDeOrientacaoParaGTMMonitorEVisitador.pdf" TargetMode="External"/><Relationship Id="rId4" Type="http://schemas.openxmlformats.org/officeDocument/2006/relationships/settings" Target="settings.xml"/><Relationship Id="rId9" Type="http://schemas.openxmlformats.org/officeDocument/2006/relationships/hyperlink" Target="http://www.donafrancisca.rs.gov.br/" TargetMode="External"/><Relationship Id="rId14" Type="http://schemas.openxmlformats.org/officeDocument/2006/relationships/hyperlink" Target="mailto:administracao@donafrancisca.rs.gov.br" TargetMode="External"/><Relationship Id="rId22" Type="http://schemas.openxmlformats.org/officeDocument/2006/relationships/footer" Target="footer2.xml"/><Relationship Id="rId27" Type="http://schemas.openxmlformats.org/officeDocument/2006/relationships/image" Target="media/image1.png"/><Relationship Id="rId30" Type="http://schemas.openxmlformats.org/officeDocument/2006/relationships/image" Target="media/image14.png"/><Relationship Id="rId35" Type="http://schemas.openxmlformats.org/officeDocument/2006/relationships/image" Target="media/image15.png"/><Relationship Id="rId43" Type="http://schemas.openxmlformats.org/officeDocument/2006/relationships/hyperlink" Target="http://publicacoes.fundatec.com.br/home/portal/concursos/publicacao/legislacao/leis/GuiaDeOrientacaoParaGTMMonitorEVisitador.pdf" TargetMode="External"/><Relationship Id="rId48" Type="http://schemas.openxmlformats.org/officeDocument/2006/relationships/fontTable" Target="fontTable.xml"/><Relationship Id="rId8" Type="http://schemas.openxmlformats.org/officeDocument/2006/relationships/hyperlink" Target="http://www.donafrancisca.rs.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q+tGPuK0+6HCBsngsuRNpDI0SA==">AMUW2mX97cMsZp9hJpaxX3QOmZX7OX7LRqi2Hmg4t5KFQTpkBTpkezQGAZvBdDlFkyszOPMVCfOBN1ISiuVuBEF+cRWnkyFi9mpQLzgdC5g69YpieIHyhyg=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5866</Words>
  <Characters>31678</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Eliana P R</dc:creator>
  <cp:lastModifiedBy>Eliana</cp:lastModifiedBy>
  <cp:revision>2</cp:revision>
  <dcterms:created xsi:type="dcterms:W3CDTF">2021-05-31T14:44:00Z</dcterms:created>
  <dcterms:modified xsi:type="dcterms:W3CDTF">2021-05-31T14:44:00Z</dcterms:modified>
</cp:coreProperties>
</file>