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28D" w:rsidRDefault="0019128D" w:rsidP="0019128D">
      <w:pPr>
        <w:jc w:val="center"/>
        <w:rPr>
          <w:b/>
          <w:sz w:val="26"/>
          <w:szCs w:val="26"/>
        </w:rPr>
      </w:pPr>
    </w:p>
    <w:p w:rsidR="00BD553C" w:rsidRPr="00D6549A" w:rsidRDefault="00197AB5" w:rsidP="00D6549A">
      <w:pPr>
        <w:keepNext/>
        <w:jc w:val="center"/>
        <w:outlineLvl w:val="0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LEI MUNICIPAL Nº 1.61</w:t>
      </w:r>
      <w:r w:rsidR="00AE3463">
        <w:rPr>
          <w:rFonts w:ascii="Arial Narrow" w:hAnsi="Arial Narrow"/>
          <w:b/>
          <w:sz w:val="24"/>
          <w:szCs w:val="24"/>
        </w:rPr>
        <w:t>3</w:t>
      </w:r>
      <w:r w:rsidR="00BD553C" w:rsidRPr="00BD553C">
        <w:rPr>
          <w:rFonts w:ascii="Arial Narrow" w:hAnsi="Arial Narrow"/>
          <w:b/>
          <w:sz w:val="24"/>
          <w:szCs w:val="24"/>
        </w:rPr>
        <w:t>/2017</w:t>
      </w:r>
    </w:p>
    <w:p w:rsidR="00BD553C" w:rsidRDefault="00BD553C" w:rsidP="003C703B">
      <w:pPr>
        <w:jc w:val="both"/>
        <w:rPr>
          <w:rFonts w:ascii="Arial Narrow" w:hAnsi="Arial Narrow"/>
          <w:b/>
          <w:i/>
          <w:sz w:val="24"/>
          <w:szCs w:val="24"/>
        </w:rPr>
      </w:pPr>
    </w:p>
    <w:p w:rsidR="002F61A1" w:rsidRDefault="002F61A1" w:rsidP="003C703B">
      <w:pPr>
        <w:jc w:val="both"/>
        <w:rPr>
          <w:rFonts w:ascii="Arial Narrow" w:hAnsi="Arial Narrow"/>
          <w:b/>
          <w:i/>
          <w:sz w:val="24"/>
          <w:szCs w:val="24"/>
        </w:rPr>
      </w:pPr>
    </w:p>
    <w:p w:rsidR="002F61A1" w:rsidRPr="00BD553C" w:rsidRDefault="002F61A1" w:rsidP="003C703B">
      <w:pPr>
        <w:jc w:val="both"/>
        <w:rPr>
          <w:rFonts w:ascii="Arial Narrow" w:hAnsi="Arial Narrow"/>
          <w:b/>
          <w:i/>
          <w:sz w:val="24"/>
          <w:szCs w:val="24"/>
        </w:rPr>
      </w:pPr>
    </w:p>
    <w:p w:rsidR="00BD553C" w:rsidRPr="00D6549A" w:rsidRDefault="00D6549A" w:rsidP="00D6549A">
      <w:pPr>
        <w:pStyle w:val="Recuodecorpodetexto2"/>
        <w:ind w:left="4956" w:firstLine="0"/>
        <w:rPr>
          <w:rFonts w:ascii="Arial Narrow" w:hAnsi="Arial Narrow" w:cs="Arial"/>
          <w:b/>
          <w:i/>
          <w:sz w:val="24"/>
          <w:szCs w:val="24"/>
        </w:rPr>
      </w:pPr>
      <w:r w:rsidRPr="00D6549A">
        <w:rPr>
          <w:rFonts w:ascii="Arial Narrow" w:hAnsi="Arial Narrow" w:cs="Arial"/>
          <w:b/>
          <w:i/>
          <w:sz w:val="24"/>
          <w:szCs w:val="24"/>
        </w:rPr>
        <w:t>“</w:t>
      </w:r>
      <w:r w:rsidR="00AE3463" w:rsidRPr="00AE3463">
        <w:rPr>
          <w:rFonts w:ascii="Arial Narrow" w:hAnsi="Arial Narrow" w:cs="Arial"/>
          <w:b/>
          <w:i/>
          <w:sz w:val="24"/>
          <w:szCs w:val="24"/>
        </w:rPr>
        <w:t>Dispõe sobre pagamento de diárias ao Prefeito e ao Vice-Prefeito</w:t>
      </w:r>
      <w:r w:rsidR="00F751BE" w:rsidRPr="00F751BE">
        <w:rPr>
          <w:rFonts w:ascii="Arial Narrow" w:hAnsi="Arial Narrow" w:cs="Arial"/>
          <w:b/>
          <w:i/>
          <w:sz w:val="24"/>
          <w:szCs w:val="24"/>
        </w:rPr>
        <w:t>.</w:t>
      </w:r>
      <w:r w:rsidR="00197AB5">
        <w:rPr>
          <w:rFonts w:ascii="Arial Narrow" w:hAnsi="Arial Narrow" w:cs="Arial"/>
          <w:b/>
          <w:i/>
          <w:sz w:val="24"/>
          <w:szCs w:val="24"/>
        </w:rPr>
        <w:t>”</w:t>
      </w:r>
      <w:r w:rsidR="00197AB5" w:rsidRPr="00197AB5">
        <w:rPr>
          <w:rFonts w:ascii="Arial Narrow" w:hAnsi="Arial Narrow" w:cs="Arial"/>
          <w:b/>
          <w:i/>
          <w:sz w:val="24"/>
          <w:szCs w:val="24"/>
        </w:rPr>
        <w:t xml:space="preserve">                                                        </w:t>
      </w:r>
      <w:r w:rsidR="00197AB5">
        <w:rPr>
          <w:rFonts w:ascii="Arial Narrow" w:hAnsi="Arial Narrow" w:cs="Arial"/>
          <w:b/>
          <w:i/>
          <w:sz w:val="24"/>
          <w:szCs w:val="24"/>
        </w:rPr>
        <w:t xml:space="preserve">                               </w:t>
      </w:r>
    </w:p>
    <w:p w:rsidR="009B5859" w:rsidRDefault="009B5859" w:rsidP="00BE7FEF">
      <w:pPr>
        <w:jc w:val="both"/>
        <w:rPr>
          <w:rFonts w:ascii="Arial Narrow" w:hAnsi="Arial Narrow"/>
          <w:b/>
          <w:sz w:val="24"/>
          <w:szCs w:val="24"/>
        </w:rPr>
      </w:pPr>
    </w:p>
    <w:p w:rsidR="008D64E5" w:rsidRDefault="008D64E5" w:rsidP="00BD553C">
      <w:pPr>
        <w:ind w:left="3540"/>
        <w:jc w:val="both"/>
        <w:rPr>
          <w:rFonts w:ascii="Arial Narrow" w:hAnsi="Arial Narrow"/>
          <w:b/>
          <w:sz w:val="24"/>
          <w:szCs w:val="24"/>
        </w:rPr>
      </w:pPr>
    </w:p>
    <w:p w:rsidR="002F61A1" w:rsidRDefault="002F61A1" w:rsidP="00BD553C">
      <w:pPr>
        <w:ind w:left="3540"/>
        <w:jc w:val="both"/>
        <w:rPr>
          <w:rFonts w:ascii="Arial Narrow" w:hAnsi="Arial Narrow"/>
          <w:b/>
          <w:sz w:val="24"/>
          <w:szCs w:val="24"/>
        </w:rPr>
      </w:pPr>
    </w:p>
    <w:p w:rsidR="002F61A1" w:rsidRPr="00BD553C" w:rsidRDefault="002F61A1" w:rsidP="00197AB5">
      <w:pPr>
        <w:spacing w:line="360" w:lineRule="auto"/>
        <w:ind w:left="3540"/>
        <w:jc w:val="both"/>
        <w:rPr>
          <w:rFonts w:ascii="Arial Narrow" w:hAnsi="Arial Narrow"/>
          <w:b/>
          <w:sz w:val="24"/>
          <w:szCs w:val="24"/>
        </w:rPr>
      </w:pPr>
    </w:p>
    <w:p w:rsidR="002F61A1" w:rsidRDefault="00BD553C" w:rsidP="00197AB5">
      <w:pPr>
        <w:spacing w:line="360" w:lineRule="auto"/>
        <w:ind w:firstLine="709"/>
        <w:jc w:val="both"/>
        <w:rPr>
          <w:rFonts w:ascii="Arial Narrow" w:eastAsia="Calibri" w:hAnsi="Arial Narrow"/>
          <w:sz w:val="24"/>
          <w:szCs w:val="24"/>
          <w:lang w:eastAsia="en-US"/>
        </w:rPr>
      </w:pPr>
      <w:r w:rsidRPr="00EB4B10">
        <w:rPr>
          <w:rFonts w:ascii="Arial Narrow" w:eastAsia="Calibri" w:hAnsi="Arial Narrow"/>
          <w:b/>
          <w:sz w:val="24"/>
          <w:szCs w:val="24"/>
          <w:lang w:eastAsia="en-US"/>
        </w:rPr>
        <w:t>CARLOS ALBINO SEGABINAZZI MARTINI</w:t>
      </w:r>
      <w:r w:rsidRPr="00EB4B10">
        <w:rPr>
          <w:rFonts w:ascii="Arial Narrow" w:eastAsia="Calibri" w:hAnsi="Arial Narrow"/>
          <w:sz w:val="24"/>
          <w:szCs w:val="24"/>
          <w:lang w:eastAsia="en-US"/>
        </w:rPr>
        <w:t xml:space="preserve">, Prefeito Municipal de Dona Francisca, no uso das atribuições que lhe confere a Lei Orgânica do Município, </w:t>
      </w:r>
      <w:r w:rsidRPr="00EB4B10">
        <w:rPr>
          <w:rFonts w:ascii="Arial Narrow" w:eastAsia="Calibri" w:hAnsi="Arial Narrow"/>
          <w:b/>
          <w:sz w:val="24"/>
          <w:szCs w:val="24"/>
          <w:lang w:eastAsia="en-US"/>
        </w:rPr>
        <w:t>FAZ SABER</w:t>
      </w:r>
      <w:r w:rsidRPr="00EB4B10">
        <w:rPr>
          <w:rFonts w:ascii="Arial Narrow" w:eastAsia="Calibri" w:hAnsi="Arial Narrow"/>
          <w:sz w:val="24"/>
          <w:szCs w:val="24"/>
          <w:lang w:eastAsia="en-US"/>
        </w:rPr>
        <w:t xml:space="preserve"> que a Câmara Municipal de Vereadores aprovou e eu sanciono e promulgo a seguinte</w:t>
      </w:r>
      <w:r w:rsidR="00E316CB" w:rsidRPr="00EB4B10">
        <w:rPr>
          <w:rFonts w:ascii="Arial Narrow" w:eastAsia="Calibri" w:hAnsi="Arial Narrow"/>
          <w:sz w:val="24"/>
          <w:szCs w:val="24"/>
          <w:lang w:eastAsia="en-US"/>
        </w:rPr>
        <w:t>:</w:t>
      </w:r>
    </w:p>
    <w:p w:rsidR="00AE3463" w:rsidRPr="00AE3463" w:rsidRDefault="00AE3463" w:rsidP="00AE3463">
      <w:pPr>
        <w:tabs>
          <w:tab w:val="left" w:pos="1134"/>
          <w:tab w:val="left" w:pos="4253"/>
        </w:tabs>
        <w:spacing w:before="120" w:line="360" w:lineRule="auto"/>
        <w:jc w:val="both"/>
        <w:rPr>
          <w:rFonts w:ascii="Arial" w:hAnsi="Arial"/>
          <w:sz w:val="22"/>
          <w:lang w:eastAsia="ar-SA"/>
        </w:rPr>
      </w:pPr>
      <w:r>
        <w:rPr>
          <w:rFonts w:ascii="Arial" w:hAnsi="Arial"/>
          <w:sz w:val="22"/>
          <w:lang w:eastAsia="ar-SA"/>
        </w:rPr>
        <w:tab/>
      </w:r>
      <w:r w:rsidRPr="00AE3463">
        <w:rPr>
          <w:rFonts w:ascii="Arial" w:hAnsi="Arial"/>
          <w:b/>
          <w:sz w:val="22"/>
          <w:lang w:eastAsia="ar-SA"/>
        </w:rPr>
        <w:t>Art. 1º</w:t>
      </w:r>
      <w:r w:rsidRPr="00AE3463">
        <w:rPr>
          <w:rFonts w:ascii="Arial" w:hAnsi="Arial"/>
          <w:sz w:val="22"/>
          <w:lang w:eastAsia="ar-SA"/>
        </w:rPr>
        <w:t xml:space="preserve"> Ao Prefeito e ao Vice-Prefeito, quando se ausentarem do Município em objeto de serviço, além do transporte</w:t>
      </w:r>
      <w:proofErr w:type="gramStart"/>
      <w:r w:rsidRPr="00AE3463">
        <w:rPr>
          <w:rFonts w:ascii="Arial" w:hAnsi="Arial"/>
          <w:sz w:val="22"/>
          <w:lang w:eastAsia="ar-SA"/>
        </w:rPr>
        <w:t>, serão</w:t>
      </w:r>
      <w:proofErr w:type="gramEnd"/>
      <w:r w:rsidRPr="00AE3463">
        <w:rPr>
          <w:rFonts w:ascii="Arial" w:hAnsi="Arial"/>
          <w:sz w:val="22"/>
          <w:lang w:eastAsia="ar-SA"/>
        </w:rPr>
        <w:t xml:space="preserve"> pagas diárias para cobrir as despesas de alimentação, hospedagem e locomoção urbana, no valor de R$ 240,00 (Duzentos e Quarenta Reais) e nos termos desta Lei.</w:t>
      </w:r>
    </w:p>
    <w:p w:rsidR="00AE3463" w:rsidRPr="00AE3463" w:rsidRDefault="00AE3463" w:rsidP="00AE3463">
      <w:pPr>
        <w:tabs>
          <w:tab w:val="left" w:pos="1118"/>
          <w:tab w:val="left" w:pos="1418"/>
          <w:tab w:val="left" w:pos="4253"/>
        </w:tabs>
        <w:spacing w:before="57" w:line="360" w:lineRule="auto"/>
        <w:jc w:val="both"/>
        <w:rPr>
          <w:rFonts w:ascii="Arial" w:hAnsi="Arial"/>
          <w:sz w:val="22"/>
          <w:lang w:eastAsia="ar-SA"/>
        </w:rPr>
      </w:pPr>
      <w:r w:rsidRPr="00AE3463">
        <w:rPr>
          <w:rFonts w:ascii="Arial" w:hAnsi="Arial"/>
          <w:sz w:val="22"/>
          <w:lang w:eastAsia="ar-SA"/>
        </w:rPr>
        <w:tab/>
      </w:r>
      <w:r w:rsidRPr="00AE3463">
        <w:rPr>
          <w:rFonts w:ascii="Arial" w:hAnsi="Arial"/>
          <w:b/>
          <w:sz w:val="22"/>
          <w:lang w:eastAsia="ar-SA"/>
        </w:rPr>
        <w:t>§ 1º</w:t>
      </w:r>
      <w:r w:rsidRPr="00AE3463">
        <w:rPr>
          <w:rFonts w:ascii="Arial" w:hAnsi="Arial"/>
          <w:sz w:val="22"/>
          <w:lang w:eastAsia="ar-SA"/>
        </w:rPr>
        <w:t xml:space="preserve"> Compreendem a locomoção urbana as despesas realizadas com táxi, ônibus, lotação e outros similares. </w:t>
      </w:r>
    </w:p>
    <w:p w:rsidR="00AE3463" w:rsidRPr="00AE3463" w:rsidRDefault="00AE3463" w:rsidP="00AE3463">
      <w:pPr>
        <w:tabs>
          <w:tab w:val="left" w:pos="1134"/>
          <w:tab w:val="left" w:pos="4253"/>
        </w:tabs>
        <w:spacing w:before="120" w:line="360" w:lineRule="auto"/>
        <w:jc w:val="both"/>
        <w:rPr>
          <w:rFonts w:ascii="Arial" w:hAnsi="Arial"/>
          <w:sz w:val="22"/>
          <w:lang w:eastAsia="ar-SA"/>
        </w:rPr>
      </w:pPr>
      <w:r w:rsidRPr="00AE3463">
        <w:rPr>
          <w:rFonts w:ascii="Arial" w:hAnsi="Arial"/>
          <w:sz w:val="22"/>
          <w:lang w:eastAsia="ar-SA"/>
        </w:rPr>
        <w:tab/>
      </w:r>
      <w:r w:rsidRPr="00AE3463">
        <w:rPr>
          <w:rFonts w:ascii="Arial" w:hAnsi="Arial"/>
          <w:b/>
          <w:sz w:val="22"/>
          <w:lang w:eastAsia="ar-SA"/>
        </w:rPr>
        <w:t>§ 2º</w:t>
      </w:r>
      <w:r w:rsidRPr="00AE3463">
        <w:rPr>
          <w:rFonts w:ascii="Arial" w:hAnsi="Arial"/>
          <w:sz w:val="22"/>
          <w:lang w:eastAsia="ar-SA"/>
        </w:rPr>
        <w:t xml:space="preserve"> Nos casos em que o deslocamento não exija pernoite fora da sede, mas acarrete despesas com refeições, as diárias serão pagas por metade. </w:t>
      </w:r>
    </w:p>
    <w:p w:rsidR="00AE3463" w:rsidRPr="00AE3463" w:rsidRDefault="00AE3463" w:rsidP="00AE3463">
      <w:pPr>
        <w:tabs>
          <w:tab w:val="left" w:pos="1134"/>
          <w:tab w:val="left" w:pos="4253"/>
        </w:tabs>
        <w:spacing w:before="120" w:line="360" w:lineRule="auto"/>
        <w:jc w:val="both"/>
        <w:rPr>
          <w:rFonts w:ascii="Arial" w:hAnsi="Arial"/>
          <w:sz w:val="22"/>
          <w:lang w:eastAsia="ar-SA"/>
        </w:rPr>
      </w:pPr>
      <w:r w:rsidRPr="00AE3463">
        <w:rPr>
          <w:rFonts w:ascii="Arial" w:hAnsi="Arial"/>
          <w:sz w:val="22"/>
          <w:lang w:eastAsia="ar-SA"/>
        </w:rPr>
        <w:t xml:space="preserve"> </w:t>
      </w:r>
      <w:r w:rsidRPr="00AE3463">
        <w:rPr>
          <w:rFonts w:ascii="Arial" w:hAnsi="Arial"/>
          <w:sz w:val="22"/>
          <w:lang w:eastAsia="ar-SA"/>
        </w:rPr>
        <w:tab/>
      </w:r>
      <w:r w:rsidRPr="00AE3463">
        <w:rPr>
          <w:rFonts w:ascii="Arial" w:hAnsi="Arial"/>
          <w:b/>
          <w:sz w:val="22"/>
          <w:lang w:eastAsia="ar-SA"/>
        </w:rPr>
        <w:t xml:space="preserve">§ 3º </w:t>
      </w:r>
      <w:r w:rsidRPr="00AE3463">
        <w:rPr>
          <w:rFonts w:ascii="Arial" w:hAnsi="Arial"/>
          <w:sz w:val="22"/>
          <w:lang w:eastAsia="ar-SA"/>
        </w:rPr>
        <w:t xml:space="preserve">Quando o deslocamento exigir apenas uma refeição, as diárias serão pagas pela quarta parte do valor previsto no § 2º.  </w:t>
      </w:r>
    </w:p>
    <w:p w:rsidR="00AE3463" w:rsidRPr="00AE3463" w:rsidRDefault="00AE3463" w:rsidP="00AE3463">
      <w:pPr>
        <w:tabs>
          <w:tab w:val="left" w:pos="1134"/>
          <w:tab w:val="left" w:pos="4253"/>
        </w:tabs>
        <w:spacing w:before="120" w:line="360" w:lineRule="auto"/>
        <w:jc w:val="both"/>
        <w:rPr>
          <w:rFonts w:ascii="Arial" w:hAnsi="Arial"/>
          <w:sz w:val="22"/>
          <w:lang w:eastAsia="ar-SA"/>
        </w:rPr>
      </w:pPr>
      <w:r w:rsidRPr="00AE3463">
        <w:rPr>
          <w:rFonts w:ascii="Arial" w:hAnsi="Arial"/>
          <w:sz w:val="22"/>
          <w:lang w:eastAsia="ar-SA"/>
        </w:rPr>
        <w:tab/>
      </w:r>
      <w:r w:rsidRPr="00AE3463">
        <w:rPr>
          <w:rFonts w:ascii="Arial" w:hAnsi="Arial"/>
          <w:b/>
          <w:sz w:val="22"/>
          <w:lang w:eastAsia="ar-SA"/>
        </w:rPr>
        <w:t>§ 4º</w:t>
      </w:r>
      <w:r w:rsidRPr="00AE3463">
        <w:rPr>
          <w:rFonts w:ascii="Arial" w:hAnsi="Arial"/>
          <w:sz w:val="22"/>
          <w:lang w:eastAsia="ar-SA"/>
        </w:rPr>
        <w:t xml:space="preserve"> Nos deslocamentos para fora do Estado, </w:t>
      </w:r>
      <w:proofErr w:type="gramStart"/>
      <w:r w:rsidRPr="00AE3463">
        <w:rPr>
          <w:rFonts w:ascii="Arial" w:hAnsi="Arial"/>
          <w:sz w:val="22"/>
          <w:lang w:eastAsia="ar-SA"/>
        </w:rPr>
        <w:t>as</w:t>
      </w:r>
      <w:proofErr w:type="gramEnd"/>
      <w:r w:rsidRPr="00AE3463">
        <w:rPr>
          <w:rFonts w:ascii="Arial" w:hAnsi="Arial"/>
          <w:sz w:val="22"/>
          <w:lang w:eastAsia="ar-SA"/>
        </w:rPr>
        <w:t xml:space="preserve"> diárias serão pagas no valor de R$ 820,00 (Oitocentos e Vinte Reais).</w:t>
      </w:r>
    </w:p>
    <w:p w:rsidR="00AE3463" w:rsidRPr="00AE3463" w:rsidRDefault="00AE3463" w:rsidP="00AE3463">
      <w:pPr>
        <w:tabs>
          <w:tab w:val="left" w:pos="1470"/>
          <w:tab w:val="left" w:pos="6038"/>
        </w:tabs>
        <w:spacing w:before="57" w:line="360" w:lineRule="auto"/>
        <w:ind w:firstLine="1118"/>
        <w:jc w:val="both"/>
        <w:rPr>
          <w:rFonts w:ascii="Arial" w:hAnsi="Arial"/>
          <w:sz w:val="22"/>
          <w:lang w:eastAsia="ar-SA"/>
        </w:rPr>
      </w:pPr>
      <w:r w:rsidRPr="00AE3463">
        <w:rPr>
          <w:rFonts w:ascii="Arial" w:hAnsi="Arial"/>
          <w:b/>
          <w:sz w:val="22"/>
          <w:lang w:eastAsia="ar-SA"/>
        </w:rPr>
        <w:t>Art. 2º</w:t>
      </w:r>
      <w:r w:rsidRPr="00AE3463">
        <w:rPr>
          <w:rFonts w:ascii="Arial" w:hAnsi="Arial"/>
          <w:sz w:val="22"/>
          <w:lang w:eastAsia="ar-SA"/>
        </w:rPr>
        <w:t xml:space="preserve"> Além da diária, o Prefeito e o Vice-Prefeito quando se deslocarem temporariamente da sede do Município, no desempenho das atribuições do seu cargo, terão indenizado o valor do transporte, se não realizado com veículo oficial.</w:t>
      </w:r>
    </w:p>
    <w:p w:rsidR="00AE3463" w:rsidRPr="00AE3463" w:rsidRDefault="00AE3463" w:rsidP="00AE3463">
      <w:pPr>
        <w:tabs>
          <w:tab w:val="left" w:pos="1470"/>
          <w:tab w:val="left" w:pos="6038"/>
        </w:tabs>
        <w:spacing w:before="57" w:line="360" w:lineRule="auto"/>
        <w:ind w:firstLine="1118"/>
        <w:jc w:val="both"/>
        <w:rPr>
          <w:rFonts w:ascii="Arial" w:hAnsi="Arial"/>
          <w:sz w:val="22"/>
          <w:lang w:eastAsia="ar-SA"/>
        </w:rPr>
      </w:pPr>
      <w:r w:rsidRPr="00AE3463">
        <w:rPr>
          <w:rFonts w:ascii="Arial" w:hAnsi="Arial"/>
          <w:b/>
          <w:sz w:val="22"/>
          <w:lang w:eastAsia="ar-SA"/>
        </w:rPr>
        <w:t>Art. 3º</w:t>
      </w:r>
      <w:r w:rsidRPr="00AE3463">
        <w:rPr>
          <w:rFonts w:ascii="Arial" w:hAnsi="Arial"/>
          <w:sz w:val="22"/>
          <w:lang w:eastAsia="ar-SA"/>
        </w:rPr>
        <w:t xml:space="preserve"> O transporte será providenciado pelo Secretario de Administração e Planejamento, mediante a aquisição de passagens.</w:t>
      </w:r>
    </w:p>
    <w:p w:rsidR="00AE3463" w:rsidRPr="00AE3463" w:rsidRDefault="00AE3463" w:rsidP="00AE3463">
      <w:pPr>
        <w:tabs>
          <w:tab w:val="left" w:pos="1470"/>
          <w:tab w:val="left" w:pos="6038"/>
        </w:tabs>
        <w:spacing w:before="57" w:line="360" w:lineRule="auto"/>
        <w:ind w:firstLine="1118"/>
        <w:jc w:val="both"/>
        <w:rPr>
          <w:rFonts w:ascii="Arial" w:hAnsi="Arial"/>
          <w:sz w:val="22"/>
          <w:lang w:eastAsia="ar-SA"/>
        </w:rPr>
      </w:pPr>
      <w:r w:rsidRPr="00AE3463">
        <w:rPr>
          <w:rFonts w:ascii="Arial" w:hAnsi="Arial"/>
          <w:b/>
          <w:sz w:val="22"/>
          <w:lang w:eastAsia="ar-SA"/>
        </w:rPr>
        <w:t>Parágrafo único</w:t>
      </w:r>
      <w:r w:rsidRPr="00AE3463">
        <w:rPr>
          <w:rFonts w:ascii="Arial" w:hAnsi="Arial"/>
          <w:sz w:val="22"/>
          <w:lang w:eastAsia="ar-SA"/>
        </w:rPr>
        <w:t>: Caso o Prefeito ou o Vice-Prefeito, excepcionalmente, tenha adquirido a passagem, será ressarcido mediante a apresentação do respectivo comprovante de compra.</w:t>
      </w:r>
    </w:p>
    <w:p w:rsidR="00AE3463" w:rsidRPr="00AE3463" w:rsidRDefault="00AE3463" w:rsidP="00AE3463">
      <w:pPr>
        <w:suppressLineNumbers/>
        <w:tabs>
          <w:tab w:val="left" w:pos="3203"/>
          <w:tab w:val="left" w:pos="6038"/>
        </w:tabs>
        <w:spacing w:before="57" w:line="360" w:lineRule="auto"/>
        <w:ind w:firstLine="1147"/>
        <w:jc w:val="both"/>
        <w:rPr>
          <w:rFonts w:ascii="Arial" w:hAnsi="Arial"/>
          <w:sz w:val="22"/>
          <w:lang w:eastAsia="ar-SA"/>
        </w:rPr>
      </w:pPr>
      <w:r w:rsidRPr="00AE3463">
        <w:rPr>
          <w:rFonts w:ascii="Arial" w:hAnsi="Arial"/>
          <w:b/>
          <w:sz w:val="22"/>
          <w:lang w:eastAsia="ar-SA"/>
        </w:rPr>
        <w:lastRenderedPageBreak/>
        <w:t>Art. 4º</w:t>
      </w:r>
      <w:r w:rsidRPr="00AE3463">
        <w:rPr>
          <w:rFonts w:ascii="Arial" w:hAnsi="Arial"/>
          <w:sz w:val="22"/>
          <w:lang w:eastAsia="ar-SA"/>
        </w:rPr>
        <w:t xml:space="preserve"> As diárias e as despesas com o transporte serão comprovadas através de relatório de viagem, que será apresentado no primeiro dia útil seguinte após o regresso. </w:t>
      </w:r>
    </w:p>
    <w:p w:rsidR="00AE3463" w:rsidRPr="00AE3463" w:rsidRDefault="00AE3463" w:rsidP="00AE3463">
      <w:pPr>
        <w:suppressLineNumbers/>
        <w:tabs>
          <w:tab w:val="left" w:pos="3203"/>
          <w:tab w:val="left" w:pos="6038"/>
        </w:tabs>
        <w:spacing w:before="57" w:line="360" w:lineRule="auto"/>
        <w:ind w:firstLine="1147"/>
        <w:jc w:val="both"/>
        <w:rPr>
          <w:rFonts w:ascii="Arial" w:hAnsi="Arial"/>
          <w:sz w:val="22"/>
          <w:lang w:eastAsia="ar-SA"/>
        </w:rPr>
      </w:pPr>
      <w:r w:rsidRPr="00AE3463">
        <w:rPr>
          <w:rFonts w:ascii="Arial" w:hAnsi="Arial"/>
          <w:b/>
          <w:sz w:val="22"/>
          <w:lang w:eastAsia="ar-SA"/>
        </w:rPr>
        <w:t>§ 1º</w:t>
      </w:r>
      <w:r w:rsidRPr="00AE3463">
        <w:rPr>
          <w:rFonts w:ascii="Arial" w:hAnsi="Arial"/>
          <w:sz w:val="22"/>
          <w:lang w:eastAsia="ar-SA"/>
        </w:rPr>
        <w:t xml:space="preserve"> No relatório deverá constar a data da viagem, o horário de saída e retorno, além do detalhamento sobre as atividades desenvolvidas.</w:t>
      </w:r>
    </w:p>
    <w:p w:rsidR="00AE3463" w:rsidRPr="00AE3463" w:rsidRDefault="00AE3463" w:rsidP="00AE3463">
      <w:pPr>
        <w:suppressLineNumbers/>
        <w:tabs>
          <w:tab w:val="left" w:pos="3203"/>
          <w:tab w:val="left" w:pos="6038"/>
        </w:tabs>
        <w:spacing w:before="57" w:line="360" w:lineRule="auto"/>
        <w:ind w:firstLine="1147"/>
        <w:jc w:val="both"/>
        <w:rPr>
          <w:rFonts w:ascii="Arial" w:hAnsi="Arial"/>
          <w:sz w:val="22"/>
          <w:lang w:eastAsia="ar-SA"/>
        </w:rPr>
      </w:pPr>
      <w:r w:rsidRPr="00AE3463">
        <w:rPr>
          <w:rFonts w:ascii="Arial" w:hAnsi="Arial"/>
          <w:b/>
          <w:sz w:val="22"/>
          <w:lang w:eastAsia="ar-SA"/>
        </w:rPr>
        <w:t>§ 2º</w:t>
      </w:r>
      <w:r w:rsidRPr="00AE3463">
        <w:rPr>
          <w:rFonts w:ascii="Arial" w:hAnsi="Arial"/>
          <w:sz w:val="22"/>
          <w:lang w:eastAsia="ar-SA"/>
        </w:rPr>
        <w:t xml:space="preserve"> Quando o afastamento se prolongar por tempo superior ao previsto na requisição, o Prefeito ou o Vice-Prefeito solicitará a complementação. </w:t>
      </w:r>
    </w:p>
    <w:p w:rsidR="00AE3463" w:rsidRPr="00AE3463" w:rsidRDefault="00AE3463" w:rsidP="00AE3463">
      <w:pPr>
        <w:suppressLineNumbers/>
        <w:tabs>
          <w:tab w:val="left" w:pos="3203"/>
          <w:tab w:val="left" w:pos="6038"/>
        </w:tabs>
        <w:spacing w:before="57" w:line="360" w:lineRule="auto"/>
        <w:ind w:firstLine="1147"/>
        <w:jc w:val="both"/>
        <w:rPr>
          <w:rFonts w:ascii="Arial" w:hAnsi="Arial"/>
          <w:sz w:val="22"/>
          <w:szCs w:val="22"/>
          <w:lang w:eastAsia="ar-SA"/>
        </w:rPr>
      </w:pPr>
      <w:r w:rsidRPr="00AE3463">
        <w:rPr>
          <w:rFonts w:ascii="Arial" w:hAnsi="Arial"/>
          <w:b/>
          <w:sz w:val="22"/>
          <w:lang w:eastAsia="ar-SA"/>
        </w:rPr>
        <w:t>§ 3º</w:t>
      </w:r>
      <w:r w:rsidRPr="00AE3463">
        <w:rPr>
          <w:rFonts w:ascii="Arial" w:hAnsi="Arial"/>
          <w:sz w:val="22"/>
          <w:lang w:eastAsia="ar-SA"/>
        </w:rPr>
        <w:t xml:space="preserve"> Na hipótese de o Prefeito ou o Vice-Prefeito retornar ao Município em prazo menor do que o previsto para o seu afastamento, </w:t>
      </w:r>
      <w:r w:rsidRPr="00AE3463">
        <w:rPr>
          <w:rFonts w:ascii="Arial" w:hAnsi="Arial"/>
          <w:sz w:val="22"/>
          <w:szCs w:val="22"/>
          <w:lang w:eastAsia="ar-SA"/>
        </w:rPr>
        <w:t>restituirá as diárias recebidas em excesso, no prazo máximo de 5 dias.</w:t>
      </w:r>
    </w:p>
    <w:p w:rsidR="00AE3463" w:rsidRPr="00AE3463" w:rsidRDefault="00AE3463" w:rsidP="00AE3463">
      <w:pPr>
        <w:tabs>
          <w:tab w:val="left" w:pos="1134"/>
          <w:tab w:val="left" w:pos="4253"/>
        </w:tabs>
        <w:spacing w:before="120" w:line="360" w:lineRule="auto"/>
        <w:jc w:val="both"/>
        <w:rPr>
          <w:rFonts w:ascii="Arial" w:hAnsi="Arial"/>
          <w:sz w:val="22"/>
          <w:lang w:eastAsia="ar-SA"/>
        </w:rPr>
      </w:pPr>
      <w:r w:rsidRPr="00AE3463">
        <w:rPr>
          <w:rFonts w:ascii="Arial" w:hAnsi="Arial"/>
          <w:sz w:val="22"/>
          <w:lang w:eastAsia="ar-SA"/>
        </w:rPr>
        <w:tab/>
      </w:r>
      <w:r w:rsidRPr="00AE3463">
        <w:rPr>
          <w:rFonts w:ascii="Arial" w:hAnsi="Arial"/>
          <w:b/>
          <w:sz w:val="22"/>
          <w:lang w:eastAsia="ar-SA"/>
        </w:rPr>
        <w:t>Art. 5º</w:t>
      </w:r>
      <w:r w:rsidRPr="00AE3463">
        <w:rPr>
          <w:rFonts w:ascii="Arial" w:hAnsi="Arial"/>
          <w:sz w:val="22"/>
          <w:lang w:eastAsia="ar-SA"/>
        </w:rPr>
        <w:t xml:space="preserve"> Fica revogada a Lei Municipal nº 1.433/2014. </w:t>
      </w:r>
    </w:p>
    <w:p w:rsidR="00AE3463" w:rsidRPr="00AE3463" w:rsidRDefault="00AE3463" w:rsidP="00AE3463">
      <w:pPr>
        <w:tabs>
          <w:tab w:val="left" w:pos="1134"/>
          <w:tab w:val="left" w:pos="4253"/>
        </w:tabs>
        <w:spacing w:before="120" w:line="360" w:lineRule="auto"/>
        <w:jc w:val="both"/>
        <w:rPr>
          <w:rFonts w:ascii="Arial" w:hAnsi="Arial"/>
          <w:sz w:val="22"/>
          <w:lang w:eastAsia="ar-SA"/>
        </w:rPr>
      </w:pPr>
      <w:r w:rsidRPr="00AE3463">
        <w:rPr>
          <w:rFonts w:ascii="Arial" w:hAnsi="Arial"/>
          <w:sz w:val="22"/>
          <w:lang w:eastAsia="ar-SA"/>
        </w:rPr>
        <w:tab/>
      </w:r>
      <w:r w:rsidRPr="00AE3463">
        <w:rPr>
          <w:rFonts w:ascii="Arial" w:hAnsi="Arial"/>
          <w:b/>
          <w:sz w:val="22"/>
          <w:lang w:eastAsia="ar-SA"/>
        </w:rPr>
        <w:t>Art. 6º</w:t>
      </w:r>
      <w:proofErr w:type="gramStart"/>
      <w:r w:rsidRPr="00AE3463">
        <w:rPr>
          <w:rFonts w:ascii="Arial" w:hAnsi="Arial"/>
          <w:sz w:val="22"/>
          <w:lang w:eastAsia="ar-SA"/>
        </w:rPr>
        <w:t xml:space="preserve">  </w:t>
      </w:r>
      <w:proofErr w:type="gramEnd"/>
      <w:r w:rsidRPr="00AE3463">
        <w:rPr>
          <w:rFonts w:ascii="Arial" w:hAnsi="Arial"/>
          <w:sz w:val="22"/>
          <w:lang w:eastAsia="ar-SA"/>
        </w:rPr>
        <w:t xml:space="preserve">Esta Lei entra em vigor 10 dias após a sua publicação. </w:t>
      </w:r>
    </w:p>
    <w:p w:rsidR="002F61A1" w:rsidRPr="00F751BE" w:rsidRDefault="002F61A1" w:rsidP="005351D9">
      <w:pPr>
        <w:jc w:val="both"/>
        <w:rPr>
          <w:rFonts w:ascii="Arial Narrow" w:hAnsi="Arial Narrow" w:cs="Arial"/>
          <w:sz w:val="24"/>
          <w:szCs w:val="24"/>
        </w:rPr>
      </w:pPr>
    </w:p>
    <w:p w:rsidR="00F118AD" w:rsidRDefault="00F118AD" w:rsidP="00F118AD">
      <w:pPr>
        <w:spacing w:line="360" w:lineRule="auto"/>
        <w:ind w:firstLine="708"/>
        <w:jc w:val="both"/>
        <w:rPr>
          <w:rFonts w:ascii="Arial Narrow" w:hAnsi="Arial Narrow"/>
          <w:sz w:val="22"/>
          <w:lang w:eastAsia="ar-SA"/>
        </w:rPr>
      </w:pPr>
    </w:p>
    <w:p w:rsidR="008B4EE7" w:rsidRPr="00EB4B10" w:rsidRDefault="00BD553C" w:rsidP="00F118AD">
      <w:pPr>
        <w:spacing w:line="360" w:lineRule="auto"/>
        <w:ind w:firstLine="708"/>
        <w:jc w:val="both"/>
        <w:rPr>
          <w:rFonts w:ascii="Arial Narrow" w:eastAsia="Calibri" w:hAnsi="Arial Narrow"/>
          <w:sz w:val="24"/>
          <w:szCs w:val="24"/>
          <w:lang w:eastAsia="en-US"/>
        </w:rPr>
      </w:pPr>
      <w:r w:rsidRPr="00EB4B10">
        <w:rPr>
          <w:rFonts w:ascii="Arial Narrow" w:eastAsia="Calibri" w:hAnsi="Arial Narrow"/>
          <w:b/>
          <w:sz w:val="24"/>
          <w:szCs w:val="24"/>
          <w:lang w:eastAsia="en-US"/>
        </w:rPr>
        <w:t>Gabinete do Prefeito Municipal de Dona Francisca/ RS</w:t>
      </w:r>
      <w:r w:rsidR="00F751BE">
        <w:rPr>
          <w:rFonts w:ascii="Arial Narrow" w:eastAsia="Calibri" w:hAnsi="Arial Narrow"/>
          <w:sz w:val="24"/>
          <w:szCs w:val="24"/>
          <w:lang w:eastAsia="en-US"/>
        </w:rPr>
        <w:t>, aos 25</w:t>
      </w:r>
      <w:r w:rsidRPr="00EB4B10">
        <w:rPr>
          <w:rFonts w:ascii="Arial Narrow" w:eastAsia="Calibri" w:hAnsi="Arial Narrow"/>
          <w:sz w:val="24"/>
          <w:szCs w:val="24"/>
          <w:lang w:eastAsia="en-US"/>
        </w:rPr>
        <w:t xml:space="preserve"> di</w:t>
      </w:r>
      <w:r w:rsidR="00197AB5">
        <w:rPr>
          <w:rFonts w:ascii="Arial Narrow" w:eastAsia="Calibri" w:hAnsi="Arial Narrow"/>
          <w:sz w:val="24"/>
          <w:szCs w:val="24"/>
          <w:lang w:eastAsia="en-US"/>
        </w:rPr>
        <w:t>as do mês de Abril</w:t>
      </w:r>
      <w:r w:rsidRPr="00EB4B10">
        <w:rPr>
          <w:rFonts w:ascii="Arial Narrow" w:eastAsia="Calibri" w:hAnsi="Arial Narrow"/>
          <w:sz w:val="24"/>
          <w:szCs w:val="24"/>
          <w:lang w:eastAsia="en-US"/>
        </w:rPr>
        <w:t xml:space="preserve"> de 2017.</w:t>
      </w:r>
    </w:p>
    <w:p w:rsidR="00E50A63" w:rsidRDefault="00E50A63" w:rsidP="00E50A63">
      <w:pPr>
        <w:ind w:firstLine="1418"/>
        <w:jc w:val="both"/>
        <w:rPr>
          <w:rFonts w:ascii="Arial Narrow" w:eastAsia="Calibri" w:hAnsi="Arial Narrow"/>
          <w:sz w:val="24"/>
          <w:szCs w:val="24"/>
          <w:lang w:eastAsia="en-US"/>
        </w:rPr>
      </w:pPr>
    </w:p>
    <w:p w:rsidR="002F61A1" w:rsidRDefault="002F61A1" w:rsidP="00E50A63">
      <w:pPr>
        <w:ind w:firstLine="1418"/>
        <w:jc w:val="both"/>
        <w:rPr>
          <w:rFonts w:ascii="Arial Narrow" w:eastAsia="Calibri" w:hAnsi="Arial Narrow"/>
          <w:sz w:val="24"/>
          <w:szCs w:val="24"/>
          <w:lang w:eastAsia="en-US"/>
        </w:rPr>
      </w:pPr>
    </w:p>
    <w:p w:rsidR="002F61A1" w:rsidRPr="00EB4B10" w:rsidRDefault="002F61A1" w:rsidP="00E50A63">
      <w:pPr>
        <w:ind w:firstLine="1418"/>
        <w:jc w:val="both"/>
        <w:rPr>
          <w:rFonts w:ascii="Arial Narrow" w:eastAsia="Calibri" w:hAnsi="Arial Narrow"/>
          <w:sz w:val="24"/>
          <w:szCs w:val="24"/>
          <w:lang w:eastAsia="en-US"/>
        </w:rPr>
      </w:pPr>
    </w:p>
    <w:p w:rsidR="003C703B" w:rsidRPr="00EB4B10" w:rsidRDefault="003C703B" w:rsidP="003C703B">
      <w:pPr>
        <w:rPr>
          <w:rFonts w:ascii="Arial Narrow" w:eastAsia="Calibri" w:hAnsi="Arial Narrow"/>
          <w:b/>
          <w:bCs/>
          <w:sz w:val="24"/>
          <w:szCs w:val="24"/>
          <w:lang w:eastAsia="en-US"/>
        </w:rPr>
      </w:pPr>
    </w:p>
    <w:p w:rsidR="00BD553C" w:rsidRPr="00EB4B10" w:rsidRDefault="00BD553C" w:rsidP="00BD553C">
      <w:pPr>
        <w:ind w:firstLine="3686"/>
        <w:jc w:val="center"/>
        <w:rPr>
          <w:rFonts w:ascii="Arial Narrow" w:eastAsia="Calibri" w:hAnsi="Arial Narrow"/>
          <w:b/>
          <w:bCs/>
          <w:sz w:val="24"/>
          <w:szCs w:val="24"/>
          <w:lang w:eastAsia="en-US"/>
        </w:rPr>
      </w:pPr>
      <w:r w:rsidRPr="00EB4B10">
        <w:rPr>
          <w:rFonts w:ascii="Arial Narrow" w:eastAsia="Calibri" w:hAnsi="Arial Narrow"/>
          <w:b/>
          <w:bCs/>
          <w:sz w:val="24"/>
          <w:szCs w:val="24"/>
          <w:lang w:eastAsia="en-US"/>
        </w:rPr>
        <w:t>CARLOS ALBINO SEGABINAZZI MARTINI</w:t>
      </w:r>
    </w:p>
    <w:p w:rsidR="00BD553C" w:rsidRDefault="00BD553C" w:rsidP="003C703B">
      <w:pPr>
        <w:ind w:firstLine="3686"/>
        <w:jc w:val="center"/>
        <w:rPr>
          <w:rFonts w:ascii="Arial Narrow" w:eastAsia="Calibri" w:hAnsi="Arial Narrow"/>
          <w:b/>
          <w:bCs/>
          <w:sz w:val="24"/>
          <w:szCs w:val="24"/>
          <w:lang w:eastAsia="en-US"/>
        </w:rPr>
      </w:pPr>
      <w:r w:rsidRPr="00EB4B10">
        <w:rPr>
          <w:rFonts w:ascii="Arial Narrow" w:eastAsia="Calibri" w:hAnsi="Arial Narrow"/>
          <w:b/>
          <w:bCs/>
          <w:sz w:val="24"/>
          <w:szCs w:val="24"/>
          <w:lang w:eastAsia="en-US"/>
        </w:rPr>
        <w:t>Prefeito Municipal</w:t>
      </w:r>
    </w:p>
    <w:p w:rsidR="002F61A1" w:rsidRDefault="002F61A1" w:rsidP="003C703B">
      <w:pPr>
        <w:ind w:firstLine="3686"/>
        <w:jc w:val="center"/>
        <w:rPr>
          <w:rFonts w:ascii="Arial Narrow" w:eastAsia="Calibri" w:hAnsi="Arial Narrow"/>
          <w:b/>
          <w:bCs/>
          <w:sz w:val="24"/>
          <w:szCs w:val="24"/>
          <w:lang w:eastAsia="en-US"/>
        </w:rPr>
      </w:pPr>
    </w:p>
    <w:p w:rsidR="00AE3463" w:rsidRDefault="00AE3463" w:rsidP="003C703B">
      <w:pPr>
        <w:ind w:firstLine="3686"/>
        <w:jc w:val="center"/>
        <w:rPr>
          <w:rFonts w:ascii="Arial Narrow" w:eastAsia="Calibri" w:hAnsi="Arial Narrow"/>
          <w:b/>
          <w:bCs/>
          <w:sz w:val="24"/>
          <w:szCs w:val="24"/>
          <w:lang w:eastAsia="en-US"/>
        </w:rPr>
      </w:pPr>
      <w:bookmarkStart w:id="0" w:name="_GoBack"/>
      <w:bookmarkEnd w:id="0"/>
    </w:p>
    <w:p w:rsidR="002F61A1" w:rsidRPr="00EB4B10" w:rsidRDefault="002F61A1" w:rsidP="003C703B">
      <w:pPr>
        <w:ind w:firstLine="3686"/>
        <w:jc w:val="center"/>
        <w:rPr>
          <w:rFonts w:ascii="Arial Narrow" w:eastAsia="Calibri" w:hAnsi="Arial Narrow"/>
          <w:b/>
          <w:bCs/>
          <w:sz w:val="24"/>
          <w:szCs w:val="24"/>
          <w:lang w:eastAsia="en-US"/>
        </w:rPr>
      </w:pPr>
    </w:p>
    <w:p w:rsidR="00BD553C" w:rsidRPr="00EB4B10" w:rsidRDefault="00BD553C" w:rsidP="00BD553C">
      <w:pPr>
        <w:rPr>
          <w:rFonts w:ascii="Arial Narrow" w:eastAsia="Calibri" w:hAnsi="Arial Narrow"/>
          <w:b/>
          <w:sz w:val="24"/>
          <w:szCs w:val="24"/>
          <w:lang w:eastAsia="en-US"/>
        </w:rPr>
      </w:pPr>
      <w:r w:rsidRPr="00EB4B10">
        <w:rPr>
          <w:rFonts w:ascii="Arial Narrow" w:eastAsia="Calibri" w:hAnsi="Arial Narrow"/>
          <w:b/>
          <w:sz w:val="24"/>
          <w:szCs w:val="24"/>
          <w:lang w:eastAsia="en-US"/>
        </w:rPr>
        <w:t>Registre-se e Publique-se.</w:t>
      </w:r>
    </w:p>
    <w:p w:rsidR="00BD553C" w:rsidRPr="00EB4B10" w:rsidRDefault="00F751BE" w:rsidP="00BD553C">
      <w:pPr>
        <w:rPr>
          <w:rFonts w:ascii="Arial Narrow" w:eastAsia="Calibri" w:hAnsi="Arial Narrow"/>
          <w:b/>
          <w:sz w:val="24"/>
          <w:szCs w:val="24"/>
          <w:lang w:eastAsia="en-US"/>
        </w:rPr>
      </w:pPr>
      <w:r>
        <w:rPr>
          <w:rFonts w:ascii="Arial Narrow" w:eastAsia="Calibri" w:hAnsi="Arial Narrow"/>
          <w:b/>
          <w:sz w:val="24"/>
          <w:szCs w:val="24"/>
          <w:lang w:eastAsia="en-US"/>
        </w:rPr>
        <w:t>Em 25</w:t>
      </w:r>
      <w:r w:rsidR="00197AB5">
        <w:rPr>
          <w:rFonts w:ascii="Arial Narrow" w:eastAsia="Calibri" w:hAnsi="Arial Narrow"/>
          <w:b/>
          <w:sz w:val="24"/>
          <w:szCs w:val="24"/>
          <w:lang w:eastAsia="en-US"/>
        </w:rPr>
        <w:t xml:space="preserve"> de Abril</w:t>
      </w:r>
      <w:r w:rsidR="00BD553C" w:rsidRPr="00EB4B10">
        <w:rPr>
          <w:rFonts w:ascii="Arial Narrow" w:eastAsia="Calibri" w:hAnsi="Arial Narrow"/>
          <w:b/>
          <w:sz w:val="24"/>
          <w:szCs w:val="24"/>
          <w:lang w:eastAsia="en-US"/>
        </w:rPr>
        <w:t xml:space="preserve"> de 2017.</w:t>
      </w:r>
    </w:p>
    <w:p w:rsidR="001B04B9" w:rsidRPr="00EB4B10" w:rsidRDefault="001B04B9" w:rsidP="00BD553C">
      <w:pPr>
        <w:rPr>
          <w:rFonts w:ascii="Arial Narrow" w:eastAsia="Calibri" w:hAnsi="Arial Narrow"/>
          <w:b/>
          <w:sz w:val="24"/>
          <w:szCs w:val="24"/>
          <w:lang w:eastAsia="en-US"/>
        </w:rPr>
      </w:pPr>
    </w:p>
    <w:p w:rsidR="00E50A63" w:rsidRDefault="00E50A63" w:rsidP="00BD553C">
      <w:pPr>
        <w:rPr>
          <w:rFonts w:ascii="Arial Narrow" w:eastAsia="Calibri" w:hAnsi="Arial Narrow"/>
          <w:b/>
          <w:sz w:val="24"/>
          <w:szCs w:val="24"/>
          <w:lang w:eastAsia="en-US"/>
        </w:rPr>
      </w:pPr>
    </w:p>
    <w:p w:rsidR="002F61A1" w:rsidRPr="00EB4B10" w:rsidRDefault="002F61A1" w:rsidP="00BD553C">
      <w:pPr>
        <w:rPr>
          <w:rFonts w:ascii="Arial Narrow" w:eastAsia="Calibri" w:hAnsi="Arial Narrow"/>
          <w:b/>
          <w:sz w:val="24"/>
          <w:szCs w:val="24"/>
          <w:lang w:eastAsia="en-US"/>
        </w:rPr>
      </w:pPr>
    </w:p>
    <w:p w:rsidR="00BD553C" w:rsidRPr="00EB4B10" w:rsidRDefault="00BD553C" w:rsidP="00BD553C">
      <w:pPr>
        <w:rPr>
          <w:rFonts w:ascii="Arial Narrow" w:eastAsia="Calibri" w:hAnsi="Arial Narrow"/>
          <w:b/>
          <w:sz w:val="24"/>
          <w:szCs w:val="24"/>
          <w:lang w:eastAsia="en-US"/>
        </w:rPr>
      </w:pPr>
      <w:r w:rsidRPr="00EB4B10">
        <w:rPr>
          <w:rFonts w:ascii="Arial Narrow" w:eastAsia="Calibri" w:hAnsi="Arial Narrow"/>
          <w:b/>
          <w:sz w:val="24"/>
          <w:szCs w:val="24"/>
          <w:lang w:eastAsia="en-US"/>
        </w:rPr>
        <w:t xml:space="preserve">Raquel </w:t>
      </w:r>
      <w:proofErr w:type="spellStart"/>
      <w:r w:rsidRPr="00EB4B10">
        <w:rPr>
          <w:rFonts w:ascii="Arial Narrow" w:eastAsia="Calibri" w:hAnsi="Arial Narrow"/>
          <w:b/>
          <w:sz w:val="24"/>
          <w:szCs w:val="24"/>
          <w:lang w:eastAsia="en-US"/>
        </w:rPr>
        <w:t>Keisman</w:t>
      </w:r>
      <w:proofErr w:type="spellEnd"/>
    </w:p>
    <w:p w:rsidR="00BD553C" w:rsidRDefault="00BD553C" w:rsidP="00BD553C">
      <w:pPr>
        <w:rPr>
          <w:rFonts w:ascii="Arial Narrow" w:eastAsia="Calibri" w:hAnsi="Arial Narrow"/>
          <w:b/>
          <w:sz w:val="24"/>
          <w:szCs w:val="24"/>
          <w:lang w:eastAsia="en-US"/>
        </w:rPr>
      </w:pPr>
      <w:r w:rsidRPr="00EB4B10">
        <w:rPr>
          <w:rFonts w:ascii="Arial Narrow" w:eastAsia="Calibri" w:hAnsi="Arial Narrow"/>
          <w:b/>
          <w:sz w:val="24"/>
          <w:szCs w:val="24"/>
          <w:lang w:eastAsia="en-US"/>
        </w:rPr>
        <w:t>Secretária Municipal de Administração e Planejamento</w:t>
      </w:r>
    </w:p>
    <w:p w:rsidR="00197AB5" w:rsidRDefault="00197AB5" w:rsidP="00BD553C">
      <w:pPr>
        <w:rPr>
          <w:rFonts w:ascii="Arial Narrow" w:eastAsia="Calibri" w:hAnsi="Arial Narrow"/>
          <w:b/>
          <w:sz w:val="24"/>
          <w:szCs w:val="24"/>
          <w:lang w:eastAsia="en-US"/>
        </w:rPr>
      </w:pPr>
    </w:p>
    <w:p w:rsidR="00197AB5" w:rsidRDefault="00197AB5" w:rsidP="00BD553C">
      <w:pPr>
        <w:rPr>
          <w:rFonts w:ascii="Arial Narrow" w:eastAsia="Calibri" w:hAnsi="Arial Narrow"/>
          <w:b/>
          <w:sz w:val="24"/>
          <w:szCs w:val="24"/>
          <w:lang w:eastAsia="en-US"/>
        </w:rPr>
      </w:pPr>
    </w:p>
    <w:p w:rsidR="00197AB5" w:rsidRDefault="00197AB5" w:rsidP="00BD553C">
      <w:pPr>
        <w:rPr>
          <w:rFonts w:ascii="Arial Narrow" w:eastAsia="Calibri" w:hAnsi="Arial Narrow"/>
          <w:b/>
          <w:sz w:val="24"/>
          <w:szCs w:val="24"/>
          <w:lang w:eastAsia="en-US"/>
        </w:rPr>
      </w:pPr>
    </w:p>
    <w:p w:rsidR="00197AB5" w:rsidRDefault="00197AB5" w:rsidP="00BD553C">
      <w:pPr>
        <w:rPr>
          <w:rFonts w:ascii="Arial Narrow" w:eastAsia="Calibri" w:hAnsi="Arial Narrow"/>
          <w:b/>
          <w:sz w:val="24"/>
          <w:szCs w:val="24"/>
          <w:lang w:eastAsia="en-US"/>
        </w:rPr>
      </w:pPr>
    </w:p>
    <w:sectPr w:rsidR="00197AB5" w:rsidSect="00E50A63">
      <w:pgSz w:w="11906" w:h="16838"/>
      <w:pgMar w:top="2268" w:right="1701" w:bottom="170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779EC"/>
    <w:multiLevelType w:val="hybridMultilevel"/>
    <w:tmpl w:val="66BA520C"/>
    <w:lvl w:ilvl="0" w:tplc="04FA54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621BC2"/>
    <w:multiLevelType w:val="hybridMultilevel"/>
    <w:tmpl w:val="95BA8D2C"/>
    <w:lvl w:ilvl="0" w:tplc="A56A488C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7A36D0"/>
    <w:multiLevelType w:val="hybridMultilevel"/>
    <w:tmpl w:val="3E06C67A"/>
    <w:lvl w:ilvl="0" w:tplc="8A0EBF1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45BE49C0"/>
    <w:multiLevelType w:val="hybridMultilevel"/>
    <w:tmpl w:val="55FADD76"/>
    <w:lvl w:ilvl="0" w:tplc="300C84AC">
      <w:start w:val="12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eastAsia="Times New Roman" w:hAnsi="Symbol" w:cs="Times New Roman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8D438FF"/>
    <w:multiLevelType w:val="hybridMultilevel"/>
    <w:tmpl w:val="BB6E0326"/>
    <w:lvl w:ilvl="0" w:tplc="F3FC9E9E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2DB3EAC"/>
    <w:multiLevelType w:val="hybridMultilevel"/>
    <w:tmpl w:val="C164AEEC"/>
    <w:lvl w:ilvl="0" w:tplc="6B122C0A">
      <w:start w:val="1"/>
      <w:numFmt w:val="upperRoman"/>
      <w:lvlText w:val="%1-"/>
      <w:lvlJc w:val="left"/>
      <w:pPr>
        <w:ind w:left="241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775" w:hanging="360"/>
      </w:pPr>
    </w:lvl>
    <w:lvl w:ilvl="2" w:tplc="0416001B" w:tentative="1">
      <w:start w:val="1"/>
      <w:numFmt w:val="lowerRoman"/>
      <w:lvlText w:val="%3."/>
      <w:lvlJc w:val="right"/>
      <w:pPr>
        <w:ind w:left="3495" w:hanging="180"/>
      </w:pPr>
    </w:lvl>
    <w:lvl w:ilvl="3" w:tplc="0416000F" w:tentative="1">
      <w:start w:val="1"/>
      <w:numFmt w:val="decimal"/>
      <w:lvlText w:val="%4."/>
      <w:lvlJc w:val="left"/>
      <w:pPr>
        <w:ind w:left="4215" w:hanging="360"/>
      </w:pPr>
    </w:lvl>
    <w:lvl w:ilvl="4" w:tplc="04160019" w:tentative="1">
      <w:start w:val="1"/>
      <w:numFmt w:val="lowerLetter"/>
      <w:lvlText w:val="%5."/>
      <w:lvlJc w:val="left"/>
      <w:pPr>
        <w:ind w:left="4935" w:hanging="360"/>
      </w:pPr>
    </w:lvl>
    <w:lvl w:ilvl="5" w:tplc="0416001B" w:tentative="1">
      <w:start w:val="1"/>
      <w:numFmt w:val="lowerRoman"/>
      <w:lvlText w:val="%6."/>
      <w:lvlJc w:val="right"/>
      <w:pPr>
        <w:ind w:left="5655" w:hanging="180"/>
      </w:pPr>
    </w:lvl>
    <w:lvl w:ilvl="6" w:tplc="0416000F" w:tentative="1">
      <w:start w:val="1"/>
      <w:numFmt w:val="decimal"/>
      <w:lvlText w:val="%7."/>
      <w:lvlJc w:val="left"/>
      <w:pPr>
        <w:ind w:left="6375" w:hanging="360"/>
      </w:pPr>
    </w:lvl>
    <w:lvl w:ilvl="7" w:tplc="04160019" w:tentative="1">
      <w:start w:val="1"/>
      <w:numFmt w:val="lowerLetter"/>
      <w:lvlText w:val="%8."/>
      <w:lvlJc w:val="left"/>
      <w:pPr>
        <w:ind w:left="7095" w:hanging="360"/>
      </w:pPr>
    </w:lvl>
    <w:lvl w:ilvl="8" w:tplc="0416001B" w:tentative="1">
      <w:start w:val="1"/>
      <w:numFmt w:val="lowerRoman"/>
      <w:lvlText w:val="%9."/>
      <w:lvlJc w:val="right"/>
      <w:pPr>
        <w:ind w:left="7815" w:hanging="18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5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28D"/>
    <w:rsid w:val="0008093E"/>
    <w:rsid w:val="00167067"/>
    <w:rsid w:val="0019128D"/>
    <w:rsid w:val="001961B2"/>
    <w:rsid w:val="00197AB5"/>
    <w:rsid w:val="001B04B9"/>
    <w:rsid w:val="002F61A1"/>
    <w:rsid w:val="003C554E"/>
    <w:rsid w:val="003C703B"/>
    <w:rsid w:val="00415381"/>
    <w:rsid w:val="005351D9"/>
    <w:rsid w:val="005D6954"/>
    <w:rsid w:val="005D786E"/>
    <w:rsid w:val="00672D3E"/>
    <w:rsid w:val="006C12FA"/>
    <w:rsid w:val="006D2890"/>
    <w:rsid w:val="00817F8D"/>
    <w:rsid w:val="008B4EAB"/>
    <w:rsid w:val="008B4EE7"/>
    <w:rsid w:val="008C7302"/>
    <w:rsid w:val="008D64E5"/>
    <w:rsid w:val="00932B55"/>
    <w:rsid w:val="009B5859"/>
    <w:rsid w:val="009F0224"/>
    <w:rsid w:val="00AE3463"/>
    <w:rsid w:val="00AF0E9D"/>
    <w:rsid w:val="00AF551D"/>
    <w:rsid w:val="00B17E10"/>
    <w:rsid w:val="00B4059E"/>
    <w:rsid w:val="00BD553C"/>
    <w:rsid w:val="00BE7FEF"/>
    <w:rsid w:val="00C14CF0"/>
    <w:rsid w:val="00C33DE2"/>
    <w:rsid w:val="00D6549A"/>
    <w:rsid w:val="00DD61B6"/>
    <w:rsid w:val="00E316CB"/>
    <w:rsid w:val="00E50A63"/>
    <w:rsid w:val="00EB4B10"/>
    <w:rsid w:val="00F118AD"/>
    <w:rsid w:val="00F55716"/>
    <w:rsid w:val="00F67735"/>
    <w:rsid w:val="00F75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128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2">
    <w:name w:val="Body Text Indent 2"/>
    <w:basedOn w:val="Normal"/>
    <w:link w:val="Recuodecorpodetexto2Char"/>
    <w:unhideWhenUsed/>
    <w:rsid w:val="0019128D"/>
    <w:pPr>
      <w:ind w:firstLine="1416"/>
      <w:jc w:val="both"/>
    </w:pPr>
  </w:style>
  <w:style w:type="character" w:customStyle="1" w:styleId="Recuodecorpodetexto2Char">
    <w:name w:val="Recuo de corpo de texto 2 Char"/>
    <w:basedOn w:val="Fontepargpadro"/>
    <w:link w:val="Recuodecorpodetexto2"/>
    <w:rsid w:val="0019128D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SemEspaamento">
    <w:name w:val="No Spacing"/>
    <w:uiPriority w:val="1"/>
    <w:qFormat/>
    <w:rsid w:val="00C14CF0"/>
    <w:pPr>
      <w:spacing w:after="0" w:line="240" w:lineRule="auto"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2F61A1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F61A1"/>
    <w:rPr>
      <w:rFonts w:ascii="Times New Roman" w:eastAsia="Times New Roman" w:hAnsi="Times New Roman" w:cs="Times New Roman"/>
      <w:sz w:val="28"/>
      <w:szCs w:val="20"/>
      <w:lang w:eastAsia="pt-BR"/>
    </w:rPr>
  </w:style>
  <w:style w:type="table" w:styleId="Tabelacomgrade">
    <w:name w:val="Table Grid"/>
    <w:basedOn w:val="Tabelanormal"/>
    <w:uiPriority w:val="59"/>
    <w:rsid w:val="00197A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8C730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C7302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128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2">
    <w:name w:val="Body Text Indent 2"/>
    <w:basedOn w:val="Normal"/>
    <w:link w:val="Recuodecorpodetexto2Char"/>
    <w:unhideWhenUsed/>
    <w:rsid w:val="0019128D"/>
    <w:pPr>
      <w:ind w:firstLine="1416"/>
      <w:jc w:val="both"/>
    </w:pPr>
  </w:style>
  <w:style w:type="character" w:customStyle="1" w:styleId="Recuodecorpodetexto2Char">
    <w:name w:val="Recuo de corpo de texto 2 Char"/>
    <w:basedOn w:val="Fontepargpadro"/>
    <w:link w:val="Recuodecorpodetexto2"/>
    <w:rsid w:val="0019128D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SemEspaamento">
    <w:name w:val="No Spacing"/>
    <w:uiPriority w:val="1"/>
    <w:qFormat/>
    <w:rsid w:val="00C14CF0"/>
    <w:pPr>
      <w:spacing w:after="0" w:line="240" w:lineRule="auto"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2F61A1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F61A1"/>
    <w:rPr>
      <w:rFonts w:ascii="Times New Roman" w:eastAsia="Times New Roman" w:hAnsi="Times New Roman" w:cs="Times New Roman"/>
      <w:sz w:val="28"/>
      <w:szCs w:val="20"/>
      <w:lang w:eastAsia="pt-BR"/>
    </w:rPr>
  </w:style>
  <w:style w:type="table" w:styleId="Tabelacomgrade">
    <w:name w:val="Table Grid"/>
    <w:basedOn w:val="Tabelanormal"/>
    <w:uiPriority w:val="59"/>
    <w:rsid w:val="00197A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8C730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C7302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629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2</Pages>
  <Words>435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User</dc:creator>
  <cp:lastModifiedBy>PMDF1</cp:lastModifiedBy>
  <cp:revision>33</cp:revision>
  <cp:lastPrinted>2017-04-03T13:58:00Z</cp:lastPrinted>
  <dcterms:created xsi:type="dcterms:W3CDTF">2017-01-06T18:03:00Z</dcterms:created>
  <dcterms:modified xsi:type="dcterms:W3CDTF">2017-04-25T18:37:00Z</dcterms:modified>
</cp:coreProperties>
</file>